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0ADA7" w14:textId="77777777" w:rsidR="00B70296" w:rsidRPr="00A034AA" w:rsidRDefault="00B70296" w:rsidP="00B70296">
      <w:pPr>
        <w:jc w:val="center"/>
        <w:rPr>
          <w:rFonts w:cstheme="minorHAnsi"/>
          <w:b/>
          <w:sz w:val="36"/>
        </w:rPr>
      </w:pPr>
      <w:r w:rsidRPr="00A034AA">
        <w:rPr>
          <w:rFonts w:cstheme="minorHAnsi"/>
          <w:b/>
          <w:color w:val="000000" w:themeColor="text1"/>
          <w:sz w:val="44"/>
        </w:rPr>
        <w:t>INTRODUCTION TO SPORTS MEDICINE AND ATHLETHIC TRAINING</w:t>
      </w:r>
    </w:p>
    <w:p w14:paraId="0152B610" w14:textId="77777777" w:rsidR="00B70296" w:rsidRPr="00A034AA" w:rsidRDefault="00B70296" w:rsidP="00B70296">
      <w:pPr>
        <w:spacing w:line="240" w:lineRule="auto"/>
        <w:ind w:left="3600" w:firstLine="720"/>
        <w:rPr>
          <w:rFonts w:cstheme="minorHAnsi"/>
          <w:b/>
          <w:sz w:val="28"/>
          <w:szCs w:val="28"/>
        </w:rPr>
      </w:pPr>
    </w:p>
    <w:p w14:paraId="5D1F47D9" w14:textId="61C484D2" w:rsidR="00B70296" w:rsidRPr="00A034AA" w:rsidRDefault="00A034AA" w:rsidP="00B70296">
      <w:pPr>
        <w:spacing w:line="240" w:lineRule="auto"/>
        <w:rPr>
          <w:rFonts w:cstheme="minorHAnsi"/>
          <w:b/>
          <w:sz w:val="24"/>
          <w:szCs w:val="24"/>
        </w:rPr>
      </w:pPr>
      <w:r w:rsidRPr="00A034AA">
        <w:rPr>
          <w:rFonts w:cstheme="minorHAnsi"/>
          <w:b/>
          <w:sz w:val="24"/>
          <w:szCs w:val="24"/>
        </w:rPr>
        <w:t>Course Number: 07034</w:t>
      </w:r>
    </w:p>
    <w:p w14:paraId="141426FA" w14:textId="283F197D" w:rsidR="00B70296" w:rsidRPr="00A034AA" w:rsidRDefault="00B70296" w:rsidP="00B70296">
      <w:pPr>
        <w:spacing w:line="240" w:lineRule="auto"/>
        <w:rPr>
          <w:rFonts w:cstheme="minorHAnsi"/>
          <w:sz w:val="24"/>
          <w:szCs w:val="24"/>
        </w:rPr>
      </w:pPr>
      <w:r w:rsidRPr="00A034AA">
        <w:rPr>
          <w:rFonts w:cstheme="minorHAnsi"/>
          <w:b/>
          <w:sz w:val="24"/>
          <w:szCs w:val="24"/>
        </w:rPr>
        <w:t xml:space="preserve">INSTRUCTOR:  </w:t>
      </w:r>
      <w:r w:rsidRPr="00A034AA">
        <w:rPr>
          <w:rFonts w:cstheme="minorHAnsi"/>
          <w:sz w:val="24"/>
          <w:szCs w:val="24"/>
        </w:rPr>
        <w:t>Bobbi Schneider BSRRT</w:t>
      </w:r>
      <w:r w:rsidR="00B651AB" w:rsidRPr="00A034AA">
        <w:rPr>
          <w:rFonts w:cstheme="minorHAnsi"/>
          <w:sz w:val="24"/>
          <w:szCs w:val="24"/>
        </w:rPr>
        <w:t>, EMT</w:t>
      </w:r>
      <w:r w:rsidR="00292ECB" w:rsidRPr="00A034AA">
        <w:rPr>
          <w:rFonts w:cstheme="minorHAnsi"/>
          <w:sz w:val="24"/>
          <w:szCs w:val="24"/>
        </w:rPr>
        <w:t>, CTE, CPR</w:t>
      </w:r>
      <w:r w:rsidR="00081027" w:rsidRPr="00A034AA">
        <w:rPr>
          <w:rFonts w:cstheme="minorHAnsi"/>
          <w:sz w:val="24"/>
          <w:szCs w:val="24"/>
        </w:rPr>
        <w:t xml:space="preserve">/EMS Educator </w:t>
      </w:r>
    </w:p>
    <w:p w14:paraId="64280D46" w14:textId="4CE54008" w:rsidR="00B70296" w:rsidRPr="00A034AA" w:rsidRDefault="00B70296" w:rsidP="00B70296">
      <w:pPr>
        <w:spacing w:line="240" w:lineRule="auto"/>
        <w:rPr>
          <w:rFonts w:cstheme="minorHAnsi"/>
          <w:sz w:val="24"/>
          <w:szCs w:val="24"/>
        </w:rPr>
      </w:pPr>
      <w:r w:rsidRPr="00A034AA">
        <w:rPr>
          <w:rFonts w:cstheme="minorHAnsi"/>
          <w:b/>
          <w:sz w:val="24"/>
          <w:szCs w:val="24"/>
        </w:rPr>
        <w:t xml:space="preserve">PHONE:  </w:t>
      </w:r>
      <w:r w:rsidRPr="00A034AA">
        <w:rPr>
          <w:rFonts w:cstheme="minorHAnsi"/>
          <w:sz w:val="24"/>
          <w:szCs w:val="24"/>
        </w:rPr>
        <w:t>701.878.4442 (Hebron High) 701.226.4108 (Cell)</w:t>
      </w:r>
    </w:p>
    <w:p w14:paraId="6F922911" w14:textId="77777777" w:rsidR="00B70296" w:rsidRPr="00A034AA" w:rsidRDefault="00B70296" w:rsidP="00B70296">
      <w:pPr>
        <w:spacing w:line="240" w:lineRule="auto"/>
        <w:rPr>
          <w:rFonts w:cstheme="minorHAnsi"/>
          <w:sz w:val="24"/>
          <w:szCs w:val="24"/>
        </w:rPr>
      </w:pPr>
      <w:r w:rsidRPr="00A034AA">
        <w:rPr>
          <w:rFonts w:cstheme="minorHAnsi"/>
          <w:b/>
          <w:sz w:val="24"/>
          <w:szCs w:val="24"/>
        </w:rPr>
        <w:t>EMAIL:</w:t>
      </w:r>
      <w:r w:rsidRPr="00A034AA">
        <w:rPr>
          <w:rFonts w:cstheme="minorHAnsi"/>
          <w:sz w:val="24"/>
          <w:szCs w:val="24"/>
        </w:rPr>
        <w:t xml:space="preserve">  bobbi.schneider@k12.nd.us</w:t>
      </w:r>
    </w:p>
    <w:p w14:paraId="553E6DEE" w14:textId="77777777" w:rsidR="00B70296" w:rsidRPr="00A034AA" w:rsidRDefault="00B70296" w:rsidP="00B70296">
      <w:pPr>
        <w:spacing w:line="240" w:lineRule="auto"/>
        <w:rPr>
          <w:rFonts w:cstheme="minorHAnsi"/>
          <w:sz w:val="24"/>
          <w:szCs w:val="24"/>
        </w:rPr>
      </w:pPr>
      <w:r w:rsidRPr="00A034AA">
        <w:rPr>
          <w:rFonts w:cstheme="minorHAnsi"/>
          <w:b/>
          <w:iCs/>
          <w:sz w:val="24"/>
          <w:szCs w:val="24"/>
        </w:rPr>
        <w:t>COURSE LOCATION</w:t>
      </w:r>
      <w:r w:rsidRPr="00A034AA">
        <w:rPr>
          <w:rFonts w:cstheme="minorHAnsi"/>
          <w:b/>
          <w:i/>
          <w:sz w:val="24"/>
          <w:szCs w:val="24"/>
        </w:rPr>
        <w:t xml:space="preserve">: </w:t>
      </w:r>
      <w:r w:rsidRPr="00A034AA">
        <w:rPr>
          <w:rFonts w:cstheme="minorHAnsi"/>
          <w:sz w:val="24"/>
          <w:szCs w:val="24"/>
        </w:rPr>
        <w:t xml:space="preserve">  Hebron High School ITV Room </w:t>
      </w:r>
    </w:p>
    <w:p w14:paraId="409978A4" w14:textId="0A7BEDDF" w:rsidR="00A034AA" w:rsidRPr="00A034AA" w:rsidRDefault="00A034AA" w:rsidP="00A034AA">
      <w:pPr>
        <w:pStyle w:val="ListParagraph"/>
        <w:ind w:left="-90"/>
        <w:rPr>
          <w:rFonts w:cstheme="minorHAnsi"/>
          <w:sz w:val="24"/>
          <w:szCs w:val="24"/>
        </w:rPr>
      </w:pPr>
      <w:r w:rsidRPr="00A034AA">
        <w:rPr>
          <w:rFonts w:cstheme="minorHAnsi"/>
          <w:b/>
          <w:sz w:val="24"/>
          <w:szCs w:val="24"/>
        </w:rPr>
        <w:t xml:space="preserve"> </w:t>
      </w:r>
      <w:r w:rsidRPr="00A034AA">
        <w:rPr>
          <w:rFonts w:cstheme="minorHAnsi"/>
          <w:b/>
          <w:sz w:val="24"/>
          <w:szCs w:val="24"/>
        </w:rPr>
        <w:t xml:space="preserve">Credit Hours:  HS </w:t>
      </w:r>
      <w:r w:rsidRPr="00A034AA">
        <w:rPr>
          <w:rFonts w:cstheme="minorHAnsi"/>
          <w:sz w:val="24"/>
          <w:szCs w:val="24"/>
        </w:rPr>
        <w:t>Credit 1, eligible for 2 credits dual credit.</w:t>
      </w:r>
    </w:p>
    <w:p w14:paraId="25581E91" w14:textId="77777777" w:rsidR="00A034AA" w:rsidRPr="00A034AA" w:rsidRDefault="00A034AA" w:rsidP="00B70296">
      <w:pPr>
        <w:spacing w:line="240" w:lineRule="auto"/>
        <w:rPr>
          <w:rFonts w:cstheme="minorHAnsi"/>
          <w:sz w:val="24"/>
          <w:szCs w:val="24"/>
        </w:rPr>
      </w:pPr>
    </w:p>
    <w:p w14:paraId="570C2DEF" w14:textId="77777777" w:rsidR="00B70296" w:rsidRPr="00A034AA" w:rsidRDefault="00B70296" w:rsidP="00B70296">
      <w:pPr>
        <w:spacing w:line="240" w:lineRule="auto"/>
        <w:jc w:val="both"/>
        <w:rPr>
          <w:rFonts w:cstheme="minorHAnsi"/>
          <w:sz w:val="24"/>
          <w:szCs w:val="24"/>
        </w:rPr>
      </w:pPr>
      <w:r w:rsidRPr="00A034AA">
        <w:rPr>
          <w:rFonts w:cstheme="minorHAnsi"/>
          <w:sz w:val="24"/>
          <w:szCs w:val="24"/>
        </w:rPr>
        <w:tab/>
      </w:r>
      <w:r w:rsidRPr="00A034AA">
        <w:rPr>
          <w:rFonts w:cstheme="minorHAnsi"/>
          <w:sz w:val="24"/>
          <w:szCs w:val="24"/>
        </w:rPr>
        <w:tab/>
      </w:r>
      <w:r w:rsidRPr="00A034AA">
        <w:rPr>
          <w:rFonts w:cstheme="minorHAnsi"/>
          <w:sz w:val="24"/>
          <w:szCs w:val="24"/>
        </w:rPr>
        <w:tab/>
      </w:r>
    </w:p>
    <w:p w14:paraId="1E7C3B0F" w14:textId="6C574060" w:rsidR="00B70296" w:rsidRPr="00A034AA" w:rsidRDefault="00B70296" w:rsidP="00A034AA">
      <w:pPr>
        <w:rPr>
          <w:rFonts w:cstheme="minorHAnsi"/>
          <w:sz w:val="24"/>
          <w:szCs w:val="24"/>
        </w:rPr>
      </w:pPr>
      <w:r w:rsidRPr="00A034AA">
        <w:rPr>
          <w:rFonts w:cstheme="minorHAnsi"/>
          <w:b/>
          <w:sz w:val="24"/>
          <w:szCs w:val="24"/>
        </w:rPr>
        <w:t>TEXT:</w:t>
      </w:r>
      <w:r w:rsidRPr="00A034AA">
        <w:rPr>
          <w:rFonts w:cstheme="minorHAnsi"/>
          <w:sz w:val="24"/>
          <w:szCs w:val="24"/>
        </w:rPr>
        <w:t xml:space="preserve">  </w:t>
      </w:r>
      <w:r w:rsidRPr="00A034AA">
        <w:rPr>
          <w:rFonts w:cstheme="minorHAnsi"/>
          <w:i/>
          <w:sz w:val="24"/>
          <w:szCs w:val="24"/>
          <w:u w:val="single"/>
        </w:rPr>
        <w:t>INTRODUCTION TO SPORTS MEDICINE AND ATHLETIC TRAINING,</w:t>
      </w:r>
      <w:r w:rsidRPr="00A034AA">
        <w:rPr>
          <w:rFonts w:cstheme="minorHAnsi"/>
          <w:sz w:val="24"/>
          <w:szCs w:val="24"/>
        </w:rPr>
        <w:t xml:space="preserve"> Delmar Cengage      Learning, 2011, ROBERT C. FRANCE </w:t>
      </w:r>
      <w:r w:rsidR="00A034AA" w:rsidRPr="00A034AA">
        <w:rPr>
          <w:rFonts w:cstheme="minorHAnsi"/>
          <w:sz w:val="24"/>
          <w:szCs w:val="24"/>
        </w:rPr>
        <w:t>3</w:t>
      </w:r>
      <w:r w:rsidR="00A034AA" w:rsidRPr="00A034AA">
        <w:rPr>
          <w:rFonts w:cstheme="minorHAnsi"/>
          <w:sz w:val="24"/>
          <w:szCs w:val="24"/>
          <w:vertAlign w:val="superscript"/>
        </w:rPr>
        <w:t>rd</w:t>
      </w:r>
      <w:r w:rsidRPr="00A034AA">
        <w:rPr>
          <w:rFonts w:cstheme="minorHAnsi"/>
          <w:sz w:val="24"/>
          <w:szCs w:val="24"/>
        </w:rPr>
        <w:t xml:space="preserve"> EDITION.</w:t>
      </w:r>
    </w:p>
    <w:p w14:paraId="1EF2831F" w14:textId="77777777" w:rsidR="00B70296" w:rsidRPr="00A034AA" w:rsidRDefault="00B70296" w:rsidP="00B70296">
      <w:pPr>
        <w:rPr>
          <w:rFonts w:cstheme="minorHAnsi"/>
          <w:sz w:val="24"/>
          <w:szCs w:val="24"/>
        </w:rPr>
      </w:pPr>
    </w:p>
    <w:p w14:paraId="589CF97A" w14:textId="71813F85" w:rsidR="00B70296" w:rsidRPr="00A034AA" w:rsidRDefault="00B70296" w:rsidP="00B70296">
      <w:pPr>
        <w:rPr>
          <w:rFonts w:cstheme="minorHAnsi"/>
          <w:sz w:val="24"/>
          <w:szCs w:val="24"/>
        </w:rPr>
      </w:pPr>
      <w:r w:rsidRPr="00A034AA">
        <w:rPr>
          <w:rFonts w:cstheme="minorHAnsi"/>
          <w:b/>
          <w:sz w:val="24"/>
          <w:szCs w:val="24"/>
        </w:rPr>
        <w:t xml:space="preserve">COURSE DESCRIPTION: </w:t>
      </w:r>
      <w:r w:rsidRPr="00A034AA">
        <w:rPr>
          <w:rFonts w:cstheme="minorHAnsi"/>
          <w:sz w:val="24"/>
          <w:szCs w:val="24"/>
        </w:rPr>
        <w:t xml:space="preserve">  Students who are interested in athletics and the medical needs of athletes will cover four distinct disciplines</w:t>
      </w:r>
      <w:r w:rsidR="00147A68" w:rsidRPr="00A034AA">
        <w:rPr>
          <w:rFonts w:cstheme="minorHAnsi"/>
          <w:sz w:val="24"/>
          <w:szCs w:val="24"/>
        </w:rPr>
        <w:t xml:space="preserve"> which will allow them to grasp the concepts of anatomy and physiology, and then apply them to sports medicine and athletic training</w:t>
      </w:r>
      <w:r w:rsidRPr="00A034AA">
        <w:rPr>
          <w:rFonts w:cstheme="minorHAnsi"/>
          <w:sz w:val="24"/>
          <w:szCs w:val="24"/>
        </w:rPr>
        <w:t>.</w:t>
      </w:r>
    </w:p>
    <w:p w14:paraId="4014962F" w14:textId="77777777" w:rsidR="00081027" w:rsidRPr="00A034AA" w:rsidRDefault="00081027" w:rsidP="00081027">
      <w:pPr>
        <w:spacing w:line="240" w:lineRule="auto"/>
        <w:rPr>
          <w:rFonts w:cstheme="minorHAnsi"/>
          <w:sz w:val="24"/>
        </w:rPr>
      </w:pPr>
    </w:p>
    <w:p w14:paraId="0A9536FD" w14:textId="196B2FC7" w:rsidR="00081027" w:rsidRPr="00A034AA" w:rsidRDefault="00081027" w:rsidP="00081027">
      <w:pPr>
        <w:spacing w:line="240" w:lineRule="auto"/>
        <w:rPr>
          <w:rFonts w:cstheme="minorHAnsi"/>
          <w:b/>
          <w:sz w:val="24"/>
        </w:rPr>
      </w:pPr>
      <w:r w:rsidRPr="00A034AA">
        <w:rPr>
          <w:rFonts w:cstheme="minorHAnsi"/>
          <w:sz w:val="24"/>
        </w:rPr>
        <w:t xml:space="preserve">Please note that all students in the Health Science program are exposed to all aspects of the human body.  This information may be in the form of videos, models, pictures, graphics, speakers, assignments, or field trips.  </w:t>
      </w:r>
      <w:r w:rsidRPr="00A034AA">
        <w:rPr>
          <w:rFonts w:cstheme="minorHAnsi"/>
          <w:b/>
          <w:sz w:val="24"/>
        </w:rPr>
        <w:t>ALL</w:t>
      </w:r>
      <w:r w:rsidRPr="00A034AA">
        <w:rPr>
          <w:rFonts w:cstheme="minorHAnsi"/>
          <w:sz w:val="24"/>
        </w:rPr>
        <w:t xml:space="preserve"> materials in the classroom are important for student learning.  If you have concerns regarding learning activities, please contact me by email.  </w:t>
      </w:r>
      <w:r w:rsidRPr="00A034AA">
        <w:rPr>
          <w:rFonts w:cstheme="minorHAnsi"/>
          <w:b/>
          <w:sz w:val="24"/>
        </w:rPr>
        <w:t>Failure to respond in writing will automatically submit your approval.</w:t>
      </w:r>
    </w:p>
    <w:p w14:paraId="066ECADB" w14:textId="77777777" w:rsidR="00081027" w:rsidRPr="00A034AA" w:rsidRDefault="00081027" w:rsidP="00B70296">
      <w:pPr>
        <w:rPr>
          <w:rFonts w:cstheme="minorHAnsi"/>
          <w:sz w:val="24"/>
          <w:szCs w:val="24"/>
        </w:rPr>
      </w:pPr>
    </w:p>
    <w:p w14:paraId="191BA686" w14:textId="77777777" w:rsidR="00B70296" w:rsidRPr="00A034AA" w:rsidRDefault="00B70296" w:rsidP="00B70296">
      <w:pPr>
        <w:pStyle w:val="tx"/>
        <w:spacing w:before="200"/>
        <w:rPr>
          <w:rFonts w:asciiTheme="minorHAnsi" w:hAnsiTheme="minorHAnsi" w:cstheme="minorHAnsi"/>
          <w:b/>
          <w:bCs/>
          <w:szCs w:val="24"/>
        </w:rPr>
      </w:pPr>
      <w:r w:rsidRPr="00A034AA">
        <w:rPr>
          <w:rFonts w:asciiTheme="minorHAnsi" w:hAnsiTheme="minorHAnsi" w:cstheme="minorHAnsi"/>
          <w:b/>
          <w:bCs/>
          <w:szCs w:val="24"/>
        </w:rPr>
        <w:t>STUDENT LEARNING COURSE OBJECTIVES:</w:t>
      </w:r>
    </w:p>
    <w:p w14:paraId="54D0170E" w14:textId="77777777" w:rsidR="00B70296" w:rsidRPr="00A034AA" w:rsidRDefault="00B70296" w:rsidP="00B70296">
      <w:pPr>
        <w:pStyle w:val="NL1"/>
        <w:rPr>
          <w:rFonts w:asciiTheme="minorHAnsi" w:hAnsiTheme="minorHAnsi" w:cstheme="minorHAnsi"/>
          <w:szCs w:val="24"/>
        </w:rPr>
      </w:pPr>
      <w:r w:rsidRPr="00A034AA">
        <w:rPr>
          <w:rFonts w:asciiTheme="minorHAnsi" w:hAnsiTheme="minorHAnsi" w:cstheme="minorHAnsi"/>
          <w:szCs w:val="24"/>
        </w:rPr>
        <w:tab/>
        <w:t>1.</w:t>
      </w:r>
      <w:r w:rsidRPr="00A034AA">
        <w:rPr>
          <w:rFonts w:asciiTheme="minorHAnsi" w:hAnsiTheme="minorHAnsi" w:cstheme="minorHAnsi"/>
          <w:szCs w:val="24"/>
        </w:rPr>
        <w:tab/>
        <w:t>Introduce the student to</w:t>
      </w:r>
      <w:r w:rsidR="006538B8" w:rsidRPr="00A034AA">
        <w:rPr>
          <w:rFonts w:asciiTheme="minorHAnsi" w:hAnsiTheme="minorHAnsi" w:cstheme="minorHAnsi"/>
          <w:szCs w:val="24"/>
        </w:rPr>
        <w:t xml:space="preserve"> the rapidly growing fields of sports medicine and athletic training</w:t>
      </w:r>
      <w:r w:rsidRPr="00A034AA">
        <w:rPr>
          <w:rFonts w:asciiTheme="minorHAnsi" w:hAnsiTheme="minorHAnsi" w:cstheme="minorHAnsi"/>
          <w:szCs w:val="24"/>
        </w:rPr>
        <w:t>.</w:t>
      </w:r>
    </w:p>
    <w:p w14:paraId="4E114CA7" w14:textId="77777777" w:rsidR="00B70296" w:rsidRPr="00A034AA" w:rsidRDefault="006538B8" w:rsidP="00B70296">
      <w:pPr>
        <w:pStyle w:val="NL1"/>
        <w:rPr>
          <w:rFonts w:asciiTheme="minorHAnsi" w:hAnsiTheme="minorHAnsi" w:cstheme="minorHAnsi"/>
          <w:szCs w:val="24"/>
        </w:rPr>
      </w:pPr>
      <w:r w:rsidRPr="00A034AA">
        <w:rPr>
          <w:rFonts w:asciiTheme="minorHAnsi" w:hAnsiTheme="minorHAnsi" w:cstheme="minorHAnsi"/>
          <w:szCs w:val="24"/>
        </w:rPr>
        <w:tab/>
        <w:t>2.</w:t>
      </w:r>
      <w:r w:rsidRPr="00A034AA">
        <w:rPr>
          <w:rFonts w:asciiTheme="minorHAnsi" w:hAnsiTheme="minorHAnsi" w:cstheme="minorHAnsi"/>
          <w:szCs w:val="24"/>
        </w:rPr>
        <w:tab/>
      </w:r>
      <w:r w:rsidR="00DF4881" w:rsidRPr="00A034AA">
        <w:rPr>
          <w:rFonts w:asciiTheme="minorHAnsi" w:hAnsiTheme="minorHAnsi" w:cstheme="minorHAnsi"/>
          <w:szCs w:val="24"/>
        </w:rPr>
        <w:t>Examine the roles and responsibilites in athletic training</w:t>
      </w:r>
      <w:r w:rsidR="00B70296" w:rsidRPr="00A034AA">
        <w:rPr>
          <w:rFonts w:asciiTheme="minorHAnsi" w:hAnsiTheme="minorHAnsi" w:cstheme="minorHAnsi"/>
          <w:szCs w:val="24"/>
        </w:rPr>
        <w:t>.</w:t>
      </w:r>
    </w:p>
    <w:p w14:paraId="08B670F9" w14:textId="77777777" w:rsidR="00B70296" w:rsidRPr="00A034AA" w:rsidRDefault="00DF4881" w:rsidP="00B70296">
      <w:pPr>
        <w:pStyle w:val="NL1"/>
        <w:rPr>
          <w:rFonts w:asciiTheme="minorHAnsi" w:hAnsiTheme="minorHAnsi" w:cstheme="minorHAnsi"/>
          <w:szCs w:val="24"/>
        </w:rPr>
      </w:pPr>
      <w:r w:rsidRPr="00A034AA">
        <w:rPr>
          <w:rFonts w:asciiTheme="minorHAnsi" w:hAnsiTheme="minorHAnsi" w:cstheme="minorHAnsi"/>
          <w:szCs w:val="24"/>
        </w:rPr>
        <w:tab/>
        <w:t>3.</w:t>
      </w:r>
      <w:r w:rsidRPr="00A034AA">
        <w:rPr>
          <w:rFonts w:asciiTheme="minorHAnsi" w:hAnsiTheme="minorHAnsi" w:cstheme="minorHAnsi"/>
          <w:szCs w:val="24"/>
        </w:rPr>
        <w:tab/>
        <w:t>Cover injury assessment and management</w:t>
      </w:r>
      <w:r w:rsidR="00B70296" w:rsidRPr="00A034AA">
        <w:rPr>
          <w:rFonts w:asciiTheme="minorHAnsi" w:hAnsiTheme="minorHAnsi" w:cstheme="minorHAnsi"/>
          <w:szCs w:val="24"/>
        </w:rPr>
        <w:t>.</w:t>
      </w:r>
    </w:p>
    <w:p w14:paraId="5A18ACD0" w14:textId="77777777" w:rsidR="00B70296" w:rsidRPr="00A034AA" w:rsidRDefault="00B70296" w:rsidP="00A82EEB">
      <w:pPr>
        <w:pStyle w:val="NL1"/>
        <w:rPr>
          <w:rFonts w:asciiTheme="minorHAnsi" w:hAnsiTheme="minorHAnsi" w:cstheme="minorHAnsi"/>
          <w:szCs w:val="24"/>
        </w:rPr>
      </w:pPr>
      <w:r w:rsidRPr="00A034AA">
        <w:rPr>
          <w:rFonts w:asciiTheme="minorHAnsi" w:hAnsiTheme="minorHAnsi" w:cstheme="minorHAnsi"/>
          <w:szCs w:val="24"/>
        </w:rPr>
        <w:tab/>
        <w:t>4</w:t>
      </w:r>
      <w:r w:rsidR="00DF4881" w:rsidRPr="00A034AA">
        <w:rPr>
          <w:rFonts w:asciiTheme="minorHAnsi" w:hAnsiTheme="minorHAnsi" w:cstheme="minorHAnsi"/>
          <w:szCs w:val="24"/>
        </w:rPr>
        <w:t>.</w:t>
      </w:r>
      <w:r w:rsidR="00DF4881" w:rsidRPr="00A034AA">
        <w:rPr>
          <w:rFonts w:asciiTheme="minorHAnsi" w:hAnsiTheme="minorHAnsi" w:cstheme="minorHAnsi"/>
          <w:szCs w:val="24"/>
        </w:rPr>
        <w:tab/>
        <w:t>Strong anatomy and physiology component to assist the student in understanding and identifying varoius structures and functions of the body</w:t>
      </w:r>
      <w:r w:rsidRPr="00A034AA">
        <w:rPr>
          <w:rFonts w:asciiTheme="minorHAnsi" w:hAnsiTheme="minorHAnsi" w:cstheme="minorHAnsi"/>
          <w:szCs w:val="24"/>
        </w:rPr>
        <w:t>.</w:t>
      </w:r>
    </w:p>
    <w:p w14:paraId="7FAA95C7" w14:textId="77777777" w:rsidR="00B70296" w:rsidRPr="00A034AA" w:rsidRDefault="00B70296" w:rsidP="00B70296">
      <w:pPr>
        <w:pStyle w:val="tx"/>
        <w:spacing w:before="200"/>
        <w:rPr>
          <w:rFonts w:asciiTheme="minorHAnsi" w:hAnsiTheme="minorHAnsi" w:cstheme="minorHAnsi"/>
          <w:b/>
          <w:bCs/>
          <w:szCs w:val="24"/>
        </w:rPr>
      </w:pPr>
      <w:r w:rsidRPr="00A034AA">
        <w:rPr>
          <w:rFonts w:asciiTheme="minorHAnsi" w:hAnsiTheme="minorHAnsi" w:cstheme="minorHAnsi"/>
          <w:b/>
          <w:bCs/>
          <w:szCs w:val="24"/>
        </w:rPr>
        <w:t>STUDENT OBJECTIVES:</w:t>
      </w:r>
    </w:p>
    <w:p w14:paraId="4E40FAEA" w14:textId="77777777" w:rsidR="00B70296" w:rsidRPr="00A034AA" w:rsidRDefault="00B70296" w:rsidP="00B70296">
      <w:pPr>
        <w:pStyle w:val="tx"/>
        <w:rPr>
          <w:rFonts w:asciiTheme="minorHAnsi" w:hAnsiTheme="minorHAnsi" w:cstheme="minorHAnsi"/>
          <w:szCs w:val="24"/>
        </w:rPr>
      </w:pPr>
      <w:r w:rsidRPr="00A034AA">
        <w:rPr>
          <w:rFonts w:asciiTheme="minorHAnsi" w:hAnsiTheme="minorHAnsi" w:cstheme="minorHAnsi"/>
          <w:szCs w:val="24"/>
        </w:rPr>
        <w:t>Upon successful completion of this course, the student should be able to:</w:t>
      </w:r>
    </w:p>
    <w:p w14:paraId="2DE6B428" w14:textId="77777777" w:rsidR="00B70296" w:rsidRPr="00A034AA" w:rsidRDefault="00B70296" w:rsidP="00B70296">
      <w:pPr>
        <w:pStyle w:val="NL1"/>
        <w:rPr>
          <w:rFonts w:asciiTheme="minorHAnsi" w:hAnsiTheme="minorHAnsi" w:cstheme="minorHAnsi"/>
          <w:szCs w:val="24"/>
        </w:rPr>
      </w:pPr>
      <w:r w:rsidRPr="00A034AA">
        <w:rPr>
          <w:rFonts w:asciiTheme="minorHAnsi" w:hAnsiTheme="minorHAnsi" w:cstheme="minorHAnsi"/>
          <w:szCs w:val="24"/>
        </w:rPr>
        <w:tab/>
        <w:t>1.</w:t>
      </w:r>
      <w:r w:rsidRPr="00A034AA">
        <w:rPr>
          <w:rFonts w:asciiTheme="minorHAnsi" w:hAnsiTheme="minorHAnsi" w:cstheme="minorHAnsi"/>
          <w:szCs w:val="24"/>
        </w:rPr>
        <w:tab/>
      </w:r>
      <w:r w:rsidR="005E0C5C" w:rsidRPr="00A034AA">
        <w:rPr>
          <w:rFonts w:asciiTheme="minorHAnsi" w:hAnsiTheme="minorHAnsi" w:cstheme="minorHAnsi"/>
          <w:szCs w:val="24"/>
        </w:rPr>
        <w:t>Understand and discuss each of the chapter objectives.</w:t>
      </w:r>
    </w:p>
    <w:p w14:paraId="069A3182" w14:textId="77777777" w:rsidR="00B70296" w:rsidRPr="00A034AA" w:rsidRDefault="00B70296" w:rsidP="00B70296">
      <w:pPr>
        <w:pStyle w:val="NL1"/>
        <w:rPr>
          <w:rFonts w:asciiTheme="minorHAnsi" w:hAnsiTheme="minorHAnsi" w:cstheme="minorHAnsi"/>
          <w:szCs w:val="24"/>
        </w:rPr>
      </w:pPr>
      <w:r w:rsidRPr="00A034AA">
        <w:rPr>
          <w:rFonts w:asciiTheme="minorHAnsi" w:hAnsiTheme="minorHAnsi" w:cstheme="minorHAnsi"/>
          <w:szCs w:val="24"/>
        </w:rPr>
        <w:tab/>
        <w:t>2.</w:t>
      </w:r>
      <w:r w:rsidRPr="00A034AA">
        <w:rPr>
          <w:rFonts w:asciiTheme="minorHAnsi" w:hAnsiTheme="minorHAnsi" w:cstheme="minorHAnsi"/>
          <w:szCs w:val="24"/>
        </w:rPr>
        <w:tab/>
      </w:r>
      <w:r w:rsidR="005E0C5C" w:rsidRPr="00A034AA">
        <w:rPr>
          <w:rFonts w:asciiTheme="minorHAnsi" w:hAnsiTheme="minorHAnsi" w:cstheme="minorHAnsi"/>
          <w:szCs w:val="24"/>
        </w:rPr>
        <w:t>Have and introduction to Sports Medicine and Athletic Training</w:t>
      </w:r>
      <w:r w:rsidRPr="00A034AA">
        <w:rPr>
          <w:rFonts w:asciiTheme="minorHAnsi" w:hAnsiTheme="minorHAnsi" w:cstheme="minorHAnsi"/>
          <w:szCs w:val="24"/>
        </w:rPr>
        <w:t>.</w:t>
      </w:r>
    </w:p>
    <w:p w14:paraId="646A0CEF" w14:textId="77777777" w:rsidR="00B70296" w:rsidRPr="00A034AA" w:rsidRDefault="005E0C5C" w:rsidP="00B70296">
      <w:pPr>
        <w:pStyle w:val="NL1"/>
        <w:rPr>
          <w:rFonts w:asciiTheme="minorHAnsi" w:hAnsiTheme="minorHAnsi" w:cstheme="minorHAnsi"/>
          <w:szCs w:val="24"/>
        </w:rPr>
      </w:pPr>
      <w:r w:rsidRPr="00A034AA">
        <w:rPr>
          <w:rFonts w:asciiTheme="minorHAnsi" w:hAnsiTheme="minorHAnsi" w:cstheme="minorHAnsi"/>
          <w:szCs w:val="24"/>
        </w:rPr>
        <w:tab/>
        <w:t>3.</w:t>
      </w:r>
      <w:r w:rsidRPr="00A034AA">
        <w:rPr>
          <w:rFonts w:asciiTheme="minorHAnsi" w:hAnsiTheme="minorHAnsi" w:cstheme="minorHAnsi"/>
          <w:szCs w:val="24"/>
        </w:rPr>
        <w:tab/>
        <w:t>Understand the roles and responsibilites in athletic training</w:t>
      </w:r>
      <w:r w:rsidR="00B70296" w:rsidRPr="00A034AA">
        <w:rPr>
          <w:rFonts w:asciiTheme="minorHAnsi" w:hAnsiTheme="minorHAnsi" w:cstheme="minorHAnsi"/>
          <w:szCs w:val="24"/>
        </w:rPr>
        <w:t>.</w:t>
      </w:r>
    </w:p>
    <w:p w14:paraId="537F1C51" w14:textId="77777777" w:rsidR="00B70296" w:rsidRPr="00A034AA" w:rsidRDefault="00B70296" w:rsidP="00B70296">
      <w:pPr>
        <w:pStyle w:val="NL1"/>
        <w:rPr>
          <w:rFonts w:asciiTheme="minorHAnsi" w:hAnsiTheme="minorHAnsi" w:cstheme="minorHAnsi"/>
          <w:szCs w:val="24"/>
        </w:rPr>
      </w:pPr>
      <w:r w:rsidRPr="00A034AA">
        <w:rPr>
          <w:rFonts w:asciiTheme="minorHAnsi" w:hAnsiTheme="minorHAnsi" w:cstheme="minorHAnsi"/>
          <w:szCs w:val="24"/>
        </w:rPr>
        <w:tab/>
        <w:t>4.</w:t>
      </w:r>
      <w:r w:rsidRPr="00A034AA">
        <w:rPr>
          <w:rFonts w:asciiTheme="minorHAnsi" w:hAnsiTheme="minorHAnsi" w:cstheme="minorHAnsi"/>
          <w:szCs w:val="24"/>
        </w:rPr>
        <w:tab/>
      </w:r>
      <w:r w:rsidR="005E0C5C" w:rsidRPr="00A034AA">
        <w:rPr>
          <w:rFonts w:asciiTheme="minorHAnsi" w:hAnsiTheme="minorHAnsi" w:cstheme="minorHAnsi"/>
          <w:szCs w:val="24"/>
        </w:rPr>
        <w:t>Have the ability to injury assess and manage the athlete</w:t>
      </w:r>
      <w:r w:rsidRPr="00A034AA">
        <w:rPr>
          <w:rFonts w:asciiTheme="minorHAnsi" w:hAnsiTheme="minorHAnsi" w:cstheme="minorHAnsi"/>
          <w:szCs w:val="24"/>
        </w:rPr>
        <w:t>.</w:t>
      </w:r>
    </w:p>
    <w:p w14:paraId="0BCE5634" w14:textId="77777777" w:rsidR="00A034AA" w:rsidRPr="00A034AA" w:rsidRDefault="00A034AA" w:rsidP="00B70296">
      <w:pPr>
        <w:pStyle w:val="NL1"/>
        <w:rPr>
          <w:rFonts w:asciiTheme="minorHAnsi" w:hAnsiTheme="minorHAnsi" w:cstheme="minorHAnsi"/>
          <w:szCs w:val="24"/>
        </w:rPr>
      </w:pPr>
    </w:p>
    <w:p w14:paraId="49FE03BA" w14:textId="7C10C575" w:rsidR="00A034AA" w:rsidRPr="00A034AA" w:rsidRDefault="00A034AA" w:rsidP="00A034AA">
      <w:pPr>
        <w:ind w:left="-90"/>
        <w:rPr>
          <w:rFonts w:cstheme="minorHAnsi"/>
          <w:b/>
          <w:sz w:val="24"/>
          <w:szCs w:val="24"/>
        </w:rPr>
      </w:pPr>
      <w:r>
        <w:rPr>
          <w:rFonts w:cstheme="minorHAnsi"/>
          <w:b/>
          <w:sz w:val="24"/>
          <w:szCs w:val="24"/>
        </w:rPr>
        <w:lastRenderedPageBreak/>
        <w:t>JOB SHADOWING:</w:t>
      </w:r>
    </w:p>
    <w:p w14:paraId="1DD648E7" w14:textId="77777777" w:rsidR="00A034AA" w:rsidRPr="00A034AA" w:rsidRDefault="00A034AA" w:rsidP="00A034AA">
      <w:pPr>
        <w:ind w:left="-90"/>
        <w:rPr>
          <w:rFonts w:cstheme="minorHAnsi"/>
          <w:b/>
          <w:sz w:val="24"/>
          <w:szCs w:val="24"/>
        </w:rPr>
      </w:pPr>
    </w:p>
    <w:p w14:paraId="30E1CEE9" w14:textId="77777777" w:rsidR="00A034AA" w:rsidRPr="00A034AA" w:rsidRDefault="00A034AA" w:rsidP="00A034AA">
      <w:pPr>
        <w:ind w:left="-90"/>
        <w:rPr>
          <w:rFonts w:eastAsia="Times New Roman" w:cstheme="minorHAnsi"/>
          <w:sz w:val="24"/>
          <w:szCs w:val="24"/>
        </w:rPr>
      </w:pPr>
      <w:r w:rsidRPr="00A034AA">
        <w:rPr>
          <w:rFonts w:eastAsia="Times New Roman" w:cstheme="minorHAnsi"/>
          <w:color w:val="000000"/>
          <w:sz w:val="24"/>
          <w:szCs w:val="24"/>
        </w:rPr>
        <w:t xml:space="preserve">Students would be required to observe a </w:t>
      </w:r>
      <w:r w:rsidRPr="00A034AA">
        <w:rPr>
          <w:rFonts w:eastAsia="Times New Roman" w:cstheme="minorHAnsi"/>
          <w:b/>
          <w:color w:val="000000"/>
          <w:sz w:val="24"/>
          <w:szCs w:val="24"/>
        </w:rPr>
        <w:t>minimum of 6 hours of sports medicine-related experience (each semester)</w:t>
      </w:r>
      <w:r w:rsidRPr="00A034AA">
        <w:rPr>
          <w:rFonts w:eastAsia="Times New Roman" w:cstheme="minorHAnsi"/>
          <w:color w:val="000000"/>
          <w:sz w:val="24"/>
          <w:szCs w:val="24"/>
        </w:rPr>
        <w:t xml:space="preserve"> to observe the role and responsibilities of the sports medicine professional. </w:t>
      </w:r>
      <w:r w:rsidRPr="00A034AA">
        <w:rPr>
          <w:rFonts w:eastAsia="Times New Roman" w:cstheme="minorHAnsi"/>
          <w:b/>
          <w:color w:val="000000"/>
          <w:sz w:val="24"/>
          <w:szCs w:val="24"/>
        </w:rPr>
        <w:t>A minimum of 1 sporting event and/or practice observing the role of the athletic trainer and 1 hour shadowing with a trainer or sports therapist or strength trainer (each semester).</w:t>
      </w:r>
      <w:r w:rsidRPr="00A034AA">
        <w:rPr>
          <w:rFonts w:eastAsia="Times New Roman" w:cstheme="minorHAnsi"/>
          <w:color w:val="000000"/>
          <w:sz w:val="24"/>
          <w:szCs w:val="24"/>
        </w:rPr>
        <w:t xml:space="preserve">  These shadowing hours will take place outside of regular class.  Specific assignments and forms will be discussed in class and posted on Google Classroom.  </w:t>
      </w:r>
    </w:p>
    <w:p w14:paraId="410DD054" w14:textId="77777777" w:rsidR="00A034AA" w:rsidRPr="00A034AA" w:rsidRDefault="00A034AA" w:rsidP="00B70296">
      <w:pPr>
        <w:pStyle w:val="NL1"/>
        <w:rPr>
          <w:rFonts w:asciiTheme="minorHAnsi" w:hAnsiTheme="minorHAnsi" w:cstheme="minorHAnsi"/>
          <w:szCs w:val="24"/>
        </w:rPr>
      </w:pPr>
    </w:p>
    <w:p w14:paraId="4E6E340E" w14:textId="77777777" w:rsidR="00B70296" w:rsidRPr="00A034AA" w:rsidRDefault="00B70296" w:rsidP="00B70296">
      <w:pPr>
        <w:pStyle w:val="NL1"/>
        <w:rPr>
          <w:rFonts w:asciiTheme="minorHAnsi" w:hAnsiTheme="minorHAnsi" w:cstheme="minorHAnsi"/>
          <w:szCs w:val="24"/>
        </w:rPr>
      </w:pPr>
    </w:p>
    <w:p w14:paraId="74CFD4C0" w14:textId="77777777" w:rsidR="00B70296" w:rsidRPr="00A034AA" w:rsidRDefault="00B70296" w:rsidP="00B70296">
      <w:pPr>
        <w:tabs>
          <w:tab w:val="left" w:pos="1440"/>
          <w:tab w:val="left" w:pos="3240"/>
        </w:tabs>
        <w:ind w:left="1440" w:hanging="2160"/>
        <w:rPr>
          <w:rFonts w:eastAsia="Calibri" w:cstheme="minorHAnsi"/>
          <w:color w:val="000080"/>
        </w:rPr>
      </w:pPr>
      <w:r w:rsidRPr="00A034AA">
        <w:rPr>
          <w:rFonts w:eastAsia="Calibri" w:cstheme="minorHAnsi"/>
          <w:bCs/>
          <w:color w:val="000080"/>
        </w:rPr>
        <w:t>Course Content Outline:</w:t>
      </w:r>
    </w:p>
    <w:p w14:paraId="6421B785" w14:textId="77777777" w:rsidR="00B70296" w:rsidRPr="00A034AA" w:rsidRDefault="00B70296"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1: </w:t>
      </w:r>
      <w:r w:rsidR="00147A68" w:rsidRPr="00A034AA">
        <w:rPr>
          <w:rFonts w:asciiTheme="minorHAnsi" w:hAnsiTheme="minorHAnsi" w:cstheme="minorHAnsi"/>
          <w:sz w:val="22"/>
        </w:rPr>
        <w:t>Sports Medicine: The Multidisciplinary Approach to Athletic Health Care</w:t>
      </w:r>
    </w:p>
    <w:p w14:paraId="7C8A4733" w14:textId="77777777" w:rsidR="00B70296" w:rsidRPr="00A034AA" w:rsidRDefault="00B70296"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2: </w:t>
      </w:r>
      <w:r w:rsidR="00147A68" w:rsidRPr="00A034AA">
        <w:rPr>
          <w:rFonts w:asciiTheme="minorHAnsi" w:hAnsiTheme="minorHAnsi" w:cstheme="minorHAnsi"/>
          <w:sz w:val="22"/>
        </w:rPr>
        <w:t>Athletic Training</w:t>
      </w:r>
    </w:p>
    <w:p w14:paraId="5FDA6038"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3: The Central Training Room</w:t>
      </w:r>
    </w:p>
    <w:p w14:paraId="57AA2560"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4: The Athletic Training Student Aide Program</w:t>
      </w:r>
    </w:p>
    <w:p w14:paraId="3568B655"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5: Emergency Preparedness: Injury Game Plan</w:t>
      </w:r>
    </w:p>
    <w:p w14:paraId="0D27A849"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6: The Pre-Participation Physical Examination</w:t>
      </w:r>
    </w:p>
    <w:p w14:paraId="456F9DFC"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7: Prehabilitation and Preseason Conditioning </w:t>
      </w:r>
    </w:p>
    <w:p w14:paraId="660C9F7E" w14:textId="77777777" w:rsidR="00B70296" w:rsidRPr="00A034AA" w:rsidRDefault="00B70296"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8: </w:t>
      </w:r>
      <w:r w:rsidR="00147A68" w:rsidRPr="00A034AA">
        <w:rPr>
          <w:rFonts w:asciiTheme="minorHAnsi" w:hAnsiTheme="minorHAnsi" w:cstheme="minorHAnsi"/>
          <w:sz w:val="22"/>
        </w:rPr>
        <w:t>Nutrition and the Athlete</w:t>
      </w:r>
    </w:p>
    <w:p w14:paraId="0D4F818A"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9: Dietary Supplements and Performance Enhancers </w:t>
      </w:r>
    </w:p>
    <w:p w14:paraId="3E2939AA"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10: Sports Psychology</w:t>
      </w:r>
    </w:p>
    <w:p w14:paraId="4E9600E1"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11: Assessment and Evaluation of Sports Injuries</w:t>
      </w:r>
    </w:p>
    <w:p w14:paraId="6BAC9492" w14:textId="77777777" w:rsidR="00B70296" w:rsidRPr="00A034AA" w:rsidRDefault="00B70296"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w:t>
      </w:r>
      <w:r w:rsidR="00147A68" w:rsidRPr="00A034AA">
        <w:rPr>
          <w:rFonts w:asciiTheme="minorHAnsi" w:hAnsiTheme="minorHAnsi" w:cstheme="minorHAnsi"/>
          <w:sz w:val="22"/>
        </w:rPr>
        <w:t>hapter 12: Therapeutic Physical Modalities</w:t>
      </w:r>
    </w:p>
    <w:p w14:paraId="56CCA743"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13: Taping and Wrapping</w:t>
      </w:r>
    </w:p>
    <w:p w14:paraId="0439A9DB"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14: Kinesiology</w:t>
      </w:r>
    </w:p>
    <w:p w14:paraId="3335FB58"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15: Bleeding and Shock </w:t>
      </w:r>
    </w:p>
    <w:p w14:paraId="38F82F11" w14:textId="77777777" w:rsidR="00B70296"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16: The Bones and Soft Tissues</w:t>
      </w:r>
    </w:p>
    <w:p w14:paraId="24327FAF" w14:textId="77777777" w:rsidR="00B70296" w:rsidRPr="00A034AA" w:rsidRDefault="00B70296"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w:t>
      </w:r>
      <w:r w:rsidR="00147A68" w:rsidRPr="00A034AA">
        <w:rPr>
          <w:rFonts w:asciiTheme="minorHAnsi" w:hAnsiTheme="minorHAnsi" w:cstheme="minorHAnsi"/>
          <w:sz w:val="22"/>
        </w:rPr>
        <w:t>r 17: The Foot, Ankle, and Lower Leg</w:t>
      </w:r>
    </w:p>
    <w:p w14:paraId="4059349E" w14:textId="77777777" w:rsidR="00147A68" w:rsidRPr="00A034AA" w:rsidRDefault="00147A68"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18:</w:t>
      </w:r>
      <w:r w:rsidR="0061529E" w:rsidRPr="00A034AA">
        <w:rPr>
          <w:rFonts w:asciiTheme="minorHAnsi" w:hAnsiTheme="minorHAnsi" w:cstheme="minorHAnsi"/>
          <w:sz w:val="22"/>
        </w:rPr>
        <w:t xml:space="preserve"> The Knee</w:t>
      </w:r>
    </w:p>
    <w:p w14:paraId="39445549" w14:textId="77777777" w:rsidR="0061529E" w:rsidRPr="00A034AA" w:rsidRDefault="0061529E"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19:</w:t>
      </w:r>
      <w:r w:rsidR="00AC5554" w:rsidRPr="00A034AA">
        <w:rPr>
          <w:rFonts w:asciiTheme="minorHAnsi" w:hAnsiTheme="minorHAnsi" w:cstheme="minorHAnsi"/>
          <w:sz w:val="22"/>
        </w:rPr>
        <w:t xml:space="preserve"> The Hip and Pelvis</w:t>
      </w:r>
    </w:p>
    <w:p w14:paraId="0D889ABA" w14:textId="77777777" w:rsidR="00AC5554" w:rsidRPr="00A034AA" w:rsidRDefault="00AC5554"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20: The Elbow, Wrist, and Hand</w:t>
      </w:r>
    </w:p>
    <w:p w14:paraId="4CA496CE" w14:textId="77777777" w:rsidR="00AC5554" w:rsidRPr="00A034AA" w:rsidRDefault="00AC5554"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21: The Shoulder</w:t>
      </w:r>
    </w:p>
    <w:p w14:paraId="613A3061" w14:textId="77777777" w:rsidR="00AC5554" w:rsidRPr="00A034AA" w:rsidRDefault="00AC5554"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22: The Chest and Abdomen</w:t>
      </w:r>
    </w:p>
    <w:p w14:paraId="105EE763" w14:textId="77777777" w:rsidR="00AC5554" w:rsidRPr="00A034AA" w:rsidRDefault="00AC5554"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23: The Head and Face</w:t>
      </w:r>
    </w:p>
    <w:p w14:paraId="23DF74E4" w14:textId="77777777" w:rsidR="00AC5554" w:rsidRPr="00A034AA" w:rsidRDefault="00AC5554"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Chapter 24: The Spine</w:t>
      </w:r>
    </w:p>
    <w:p w14:paraId="4E9423F2" w14:textId="77777777" w:rsidR="00AC5554" w:rsidRPr="00A034AA" w:rsidRDefault="00AC5554" w:rsidP="00B70296">
      <w:pPr>
        <w:pStyle w:val="BodyTextIndent"/>
        <w:tabs>
          <w:tab w:val="left" w:pos="3240"/>
          <w:tab w:val="left" w:pos="4320"/>
        </w:tabs>
        <w:ind w:left="1440"/>
        <w:rPr>
          <w:rFonts w:asciiTheme="minorHAnsi" w:hAnsiTheme="minorHAnsi" w:cstheme="minorHAnsi"/>
          <w:sz w:val="22"/>
        </w:rPr>
      </w:pPr>
      <w:r w:rsidRPr="00A034AA">
        <w:rPr>
          <w:rFonts w:asciiTheme="minorHAnsi" w:hAnsiTheme="minorHAnsi" w:cstheme="minorHAnsi"/>
          <w:sz w:val="22"/>
        </w:rPr>
        <w:t xml:space="preserve">Chapter 25: Special Considerations in Athletes </w:t>
      </w:r>
    </w:p>
    <w:p w14:paraId="6658CD1D" w14:textId="77777777" w:rsidR="00A034AA" w:rsidRPr="00A034AA" w:rsidRDefault="00A034AA" w:rsidP="00B70296">
      <w:pPr>
        <w:pStyle w:val="BodyTextIndent"/>
        <w:tabs>
          <w:tab w:val="left" w:pos="3240"/>
          <w:tab w:val="left" w:pos="4320"/>
        </w:tabs>
        <w:ind w:left="1440"/>
        <w:rPr>
          <w:rFonts w:asciiTheme="minorHAnsi" w:hAnsiTheme="minorHAnsi" w:cstheme="minorHAnsi"/>
          <w:sz w:val="22"/>
        </w:rPr>
      </w:pPr>
    </w:p>
    <w:p w14:paraId="1E0FFB4B" w14:textId="0AC1B5A4" w:rsidR="00A034AA" w:rsidRPr="00A034AA" w:rsidRDefault="00A034AA" w:rsidP="00A034AA">
      <w:pPr>
        <w:pStyle w:val="ListParagraph"/>
        <w:spacing w:line="288" w:lineRule="auto"/>
        <w:ind w:left="-90"/>
        <w:jc w:val="both"/>
        <w:rPr>
          <w:rFonts w:cstheme="minorHAnsi"/>
          <w:b/>
          <w:sz w:val="24"/>
          <w:szCs w:val="24"/>
        </w:rPr>
      </w:pPr>
      <w:r>
        <w:rPr>
          <w:rFonts w:cstheme="minorHAnsi"/>
          <w:b/>
          <w:sz w:val="24"/>
          <w:szCs w:val="24"/>
        </w:rPr>
        <w:t>ACCOMMODATION FOR DISABILITY:</w:t>
      </w:r>
    </w:p>
    <w:p w14:paraId="66282D6F" w14:textId="77777777" w:rsidR="00A034AA" w:rsidRPr="00A034AA" w:rsidRDefault="00A034AA" w:rsidP="00A034AA">
      <w:pPr>
        <w:pStyle w:val="ListParagraph"/>
        <w:ind w:left="-90"/>
        <w:jc w:val="both"/>
        <w:rPr>
          <w:rFonts w:cstheme="minorHAnsi"/>
          <w:sz w:val="24"/>
          <w:szCs w:val="24"/>
        </w:rPr>
      </w:pPr>
      <w:r w:rsidRPr="00A034AA">
        <w:rPr>
          <w:rFonts w:cstheme="minorHAnsi"/>
          <w:sz w:val="24"/>
          <w:szCs w:val="24"/>
        </w:rPr>
        <w:t xml:space="preserve">RACTC follows the Nondiscrimination Policy, which can be found in the </w:t>
      </w:r>
      <w:r w:rsidRPr="00A034AA">
        <w:rPr>
          <w:rFonts w:cstheme="minorHAnsi"/>
          <w:i/>
          <w:sz w:val="24"/>
          <w:szCs w:val="24"/>
        </w:rPr>
        <w:t>RACTC Policies and Procedures Handbook 2024-2025</w:t>
      </w:r>
      <w:r w:rsidRPr="00A034AA">
        <w:rPr>
          <w:rFonts w:cstheme="minorHAnsi"/>
          <w:sz w:val="24"/>
          <w:szCs w:val="24"/>
        </w:rPr>
        <w:t>.</w:t>
      </w:r>
    </w:p>
    <w:p w14:paraId="60C91AA4" w14:textId="77777777" w:rsidR="00A034AA" w:rsidRPr="00A034AA" w:rsidRDefault="00A034AA" w:rsidP="00A034AA">
      <w:pPr>
        <w:pStyle w:val="BodyTextIndent"/>
        <w:tabs>
          <w:tab w:val="left" w:pos="3240"/>
          <w:tab w:val="left" w:pos="4320"/>
        </w:tabs>
        <w:ind w:left="1440"/>
        <w:rPr>
          <w:rFonts w:asciiTheme="minorHAnsi" w:hAnsiTheme="minorHAnsi" w:cstheme="minorHAnsi"/>
          <w:sz w:val="22"/>
        </w:rPr>
      </w:pPr>
    </w:p>
    <w:p w14:paraId="2433E1F1" w14:textId="77777777" w:rsidR="00B70296" w:rsidRPr="00A034AA" w:rsidRDefault="00B70296" w:rsidP="00B70296">
      <w:pPr>
        <w:pStyle w:val="NL1"/>
        <w:rPr>
          <w:rFonts w:asciiTheme="minorHAnsi" w:hAnsiTheme="minorHAnsi" w:cstheme="minorHAnsi"/>
          <w:szCs w:val="24"/>
        </w:rPr>
      </w:pPr>
    </w:p>
    <w:p w14:paraId="756FAB05" w14:textId="77777777" w:rsidR="00B70296" w:rsidRPr="00A034AA" w:rsidRDefault="00B70296" w:rsidP="00B70296">
      <w:pPr>
        <w:rPr>
          <w:rFonts w:cstheme="minorHAnsi"/>
          <w:sz w:val="24"/>
          <w:szCs w:val="24"/>
        </w:rPr>
      </w:pPr>
    </w:p>
    <w:p w14:paraId="2AC112A2" w14:textId="1790D975" w:rsidR="0030425A" w:rsidRPr="00A034AA" w:rsidRDefault="00B70296" w:rsidP="0030425A">
      <w:pPr>
        <w:spacing w:line="240" w:lineRule="auto"/>
        <w:rPr>
          <w:rFonts w:cstheme="minorHAnsi"/>
          <w:sz w:val="24"/>
          <w:szCs w:val="24"/>
        </w:rPr>
      </w:pPr>
      <w:r w:rsidRPr="00A034AA">
        <w:rPr>
          <w:rFonts w:cstheme="minorHAnsi"/>
          <w:b/>
          <w:sz w:val="24"/>
          <w:szCs w:val="24"/>
        </w:rPr>
        <w:lastRenderedPageBreak/>
        <w:t>GRADING/ATTENDANCE:</w:t>
      </w:r>
      <w:r w:rsidRPr="00A034AA">
        <w:rPr>
          <w:rFonts w:cstheme="minorHAnsi"/>
          <w:sz w:val="24"/>
          <w:szCs w:val="24"/>
        </w:rPr>
        <w:t xml:space="preserve">  Grading is based on a point system with daily work, class participation, quizzes, tests and projects included.  </w:t>
      </w:r>
      <w:r w:rsidR="0030425A" w:rsidRPr="00A034AA">
        <w:rPr>
          <w:rFonts w:cstheme="minorHAnsi"/>
          <w:b/>
          <w:sz w:val="24"/>
        </w:rPr>
        <w:t>Any missing assignments will be accepted up until the day of the test.  2 points per day will be taken off until work is turned in</w:t>
      </w:r>
      <w:r w:rsidR="009C55E1" w:rsidRPr="00A034AA">
        <w:rPr>
          <w:rFonts w:cstheme="minorHAnsi"/>
          <w:b/>
          <w:sz w:val="24"/>
        </w:rPr>
        <w:t>, including weekends</w:t>
      </w:r>
      <w:r w:rsidR="0030425A" w:rsidRPr="00A034AA">
        <w:rPr>
          <w:rFonts w:cstheme="minorHAnsi"/>
          <w:sz w:val="24"/>
        </w:rPr>
        <w:t xml:space="preserve">.  </w:t>
      </w:r>
      <w:r w:rsidR="00A034AA" w:rsidRPr="00A034AA">
        <w:rPr>
          <w:rFonts w:cstheme="minorHAnsi"/>
          <w:sz w:val="24"/>
        </w:rPr>
        <w:t>Otherwise,</w:t>
      </w:r>
      <w:r w:rsidR="0030425A" w:rsidRPr="00A034AA">
        <w:rPr>
          <w:rFonts w:cstheme="minorHAnsi"/>
          <w:sz w:val="24"/>
        </w:rPr>
        <w:t xml:space="preserve"> a zero will be placed in the grade book and the assignment will no longer be accepted.</w:t>
      </w:r>
      <w:r w:rsidR="001F4109" w:rsidRPr="00A034AA">
        <w:rPr>
          <w:rFonts w:cstheme="minorHAnsi"/>
          <w:sz w:val="24"/>
        </w:rPr>
        <w:t xml:space="preserve">  Students get an extra day per </w:t>
      </w:r>
      <w:r w:rsidR="00A034AA" w:rsidRPr="00A034AA">
        <w:rPr>
          <w:rFonts w:cstheme="minorHAnsi"/>
          <w:sz w:val="24"/>
        </w:rPr>
        <w:t>everyday</w:t>
      </w:r>
      <w:r w:rsidR="001F4109" w:rsidRPr="00A034AA">
        <w:rPr>
          <w:rFonts w:cstheme="minorHAnsi"/>
          <w:sz w:val="24"/>
        </w:rPr>
        <w:t xml:space="preserve"> sick to turn in late work without penalty.  </w:t>
      </w:r>
    </w:p>
    <w:p w14:paraId="25E92866" w14:textId="77777777" w:rsidR="00B52F10" w:rsidRPr="00A034AA" w:rsidRDefault="00B52F10" w:rsidP="0030425A">
      <w:pPr>
        <w:spacing w:line="240" w:lineRule="auto"/>
        <w:rPr>
          <w:rFonts w:cstheme="minorHAnsi"/>
          <w:b/>
          <w:sz w:val="24"/>
        </w:rPr>
      </w:pPr>
    </w:p>
    <w:p w14:paraId="239DB191" w14:textId="47EB38A7" w:rsidR="0030425A" w:rsidRPr="00A034AA" w:rsidRDefault="0030425A" w:rsidP="0030425A">
      <w:pPr>
        <w:spacing w:line="240" w:lineRule="auto"/>
        <w:rPr>
          <w:rFonts w:cstheme="minorHAnsi"/>
          <w:sz w:val="24"/>
        </w:rPr>
      </w:pPr>
      <w:r w:rsidRPr="00A034AA">
        <w:rPr>
          <w:rFonts w:cstheme="minorHAnsi"/>
          <w:b/>
          <w:sz w:val="24"/>
        </w:rPr>
        <w:t>Tests must be proctored.  Taking a test without one will result in an automatic zero</w:t>
      </w:r>
    </w:p>
    <w:p w14:paraId="3D86208A" w14:textId="5D9B1A7C" w:rsidR="0030425A" w:rsidRPr="00A034AA" w:rsidRDefault="00B70296" w:rsidP="00B70296">
      <w:pPr>
        <w:spacing w:line="240" w:lineRule="auto"/>
        <w:rPr>
          <w:rFonts w:cstheme="minorHAnsi"/>
          <w:sz w:val="24"/>
          <w:szCs w:val="24"/>
        </w:rPr>
      </w:pPr>
      <w:r w:rsidRPr="00A034AA">
        <w:rPr>
          <w:rFonts w:cstheme="minorHAnsi"/>
          <w:sz w:val="24"/>
          <w:szCs w:val="24"/>
        </w:rPr>
        <w:t xml:space="preserve"> </w:t>
      </w:r>
    </w:p>
    <w:p w14:paraId="5800E22A" w14:textId="1365A4C9" w:rsidR="00B70296" w:rsidRPr="00A034AA" w:rsidRDefault="00B70296" w:rsidP="00B70296">
      <w:pPr>
        <w:spacing w:line="240" w:lineRule="auto"/>
        <w:rPr>
          <w:rFonts w:cstheme="minorHAnsi"/>
          <w:sz w:val="24"/>
          <w:szCs w:val="24"/>
        </w:rPr>
      </w:pPr>
      <w:r w:rsidRPr="00A034AA">
        <w:rPr>
          <w:rFonts w:cstheme="minorHAnsi"/>
          <w:sz w:val="24"/>
          <w:szCs w:val="24"/>
        </w:rPr>
        <w:t>The following grading scale will be followed</w:t>
      </w:r>
      <w:r w:rsidR="0030425A" w:rsidRPr="00A034AA">
        <w:rPr>
          <w:rFonts w:cstheme="minorHAnsi"/>
          <w:sz w:val="24"/>
          <w:szCs w:val="24"/>
        </w:rPr>
        <w:t>:</w:t>
      </w:r>
    </w:p>
    <w:p w14:paraId="34F14F22" w14:textId="77777777" w:rsidR="00B70296" w:rsidRPr="00A034AA" w:rsidRDefault="00B70296" w:rsidP="00B70296">
      <w:pPr>
        <w:spacing w:line="240" w:lineRule="auto"/>
        <w:ind w:left="2880" w:firstLine="720"/>
        <w:rPr>
          <w:rFonts w:cstheme="minorHAnsi"/>
          <w:b/>
          <w:sz w:val="24"/>
        </w:rPr>
      </w:pPr>
    </w:p>
    <w:p w14:paraId="28759814" w14:textId="2B89F856" w:rsidR="00B70296" w:rsidRPr="00A034AA" w:rsidRDefault="00B70296" w:rsidP="00B70296">
      <w:pPr>
        <w:spacing w:line="240" w:lineRule="auto"/>
        <w:ind w:left="2880" w:firstLine="720"/>
        <w:rPr>
          <w:rFonts w:cstheme="minorHAnsi"/>
          <w:b/>
          <w:sz w:val="24"/>
        </w:rPr>
      </w:pPr>
      <w:r w:rsidRPr="00A034AA">
        <w:rPr>
          <w:rFonts w:cstheme="minorHAnsi"/>
          <w:b/>
          <w:sz w:val="24"/>
        </w:rPr>
        <w:t>A</w:t>
      </w:r>
      <w:r w:rsidRPr="00A034AA">
        <w:rPr>
          <w:rFonts w:cstheme="minorHAnsi"/>
          <w:b/>
          <w:sz w:val="24"/>
        </w:rPr>
        <w:tab/>
        <w:t>100-9</w:t>
      </w:r>
      <w:r w:rsidR="002174A2" w:rsidRPr="00A034AA">
        <w:rPr>
          <w:rFonts w:cstheme="minorHAnsi"/>
          <w:b/>
          <w:sz w:val="24"/>
        </w:rPr>
        <w:t>2</w:t>
      </w:r>
    </w:p>
    <w:p w14:paraId="4258111B" w14:textId="480D2536" w:rsidR="00B70296" w:rsidRPr="00A034AA" w:rsidRDefault="00B70296" w:rsidP="00B70296">
      <w:pPr>
        <w:spacing w:line="240" w:lineRule="auto"/>
        <w:rPr>
          <w:rFonts w:cstheme="minorHAnsi"/>
          <w:b/>
          <w:sz w:val="24"/>
        </w:rPr>
      </w:pP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t>B</w:t>
      </w:r>
      <w:r w:rsidRPr="00A034AA">
        <w:rPr>
          <w:rFonts w:cstheme="minorHAnsi"/>
          <w:b/>
          <w:sz w:val="24"/>
        </w:rPr>
        <w:tab/>
        <w:t>9</w:t>
      </w:r>
      <w:r w:rsidR="002174A2" w:rsidRPr="00A034AA">
        <w:rPr>
          <w:rFonts w:cstheme="minorHAnsi"/>
          <w:b/>
          <w:sz w:val="24"/>
        </w:rPr>
        <w:t>1</w:t>
      </w:r>
      <w:r w:rsidRPr="00A034AA">
        <w:rPr>
          <w:rFonts w:cstheme="minorHAnsi"/>
          <w:b/>
          <w:sz w:val="24"/>
        </w:rPr>
        <w:t>-8</w:t>
      </w:r>
      <w:r w:rsidR="002174A2" w:rsidRPr="00A034AA">
        <w:rPr>
          <w:rFonts w:cstheme="minorHAnsi"/>
          <w:b/>
          <w:sz w:val="24"/>
        </w:rPr>
        <w:t>3</w:t>
      </w:r>
    </w:p>
    <w:p w14:paraId="47950A7B" w14:textId="7967A76C" w:rsidR="00B70296" w:rsidRPr="00A034AA" w:rsidRDefault="00B70296" w:rsidP="00B70296">
      <w:pPr>
        <w:spacing w:line="240" w:lineRule="auto"/>
        <w:rPr>
          <w:rFonts w:cstheme="minorHAnsi"/>
          <w:b/>
          <w:sz w:val="24"/>
        </w:rPr>
      </w:pP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t>C</w:t>
      </w:r>
      <w:r w:rsidRPr="00A034AA">
        <w:rPr>
          <w:rFonts w:cstheme="minorHAnsi"/>
          <w:b/>
          <w:sz w:val="24"/>
        </w:rPr>
        <w:tab/>
        <w:t>8</w:t>
      </w:r>
      <w:r w:rsidR="002174A2" w:rsidRPr="00A034AA">
        <w:rPr>
          <w:rFonts w:cstheme="minorHAnsi"/>
          <w:b/>
          <w:sz w:val="24"/>
        </w:rPr>
        <w:t>2</w:t>
      </w:r>
      <w:r w:rsidRPr="00A034AA">
        <w:rPr>
          <w:rFonts w:cstheme="minorHAnsi"/>
          <w:b/>
          <w:sz w:val="24"/>
        </w:rPr>
        <w:t>-7</w:t>
      </w:r>
      <w:r w:rsidR="002174A2" w:rsidRPr="00A034AA">
        <w:rPr>
          <w:rFonts w:cstheme="minorHAnsi"/>
          <w:b/>
          <w:sz w:val="24"/>
        </w:rPr>
        <w:t>4</w:t>
      </w:r>
    </w:p>
    <w:p w14:paraId="3BBFEA13" w14:textId="38AE4F40" w:rsidR="00B70296" w:rsidRPr="00A034AA" w:rsidRDefault="00B70296" w:rsidP="00B70296">
      <w:pPr>
        <w:spacing w:line="240" w:lineRule="auto"/>
        <w:rPr>
          <w:rFonts w:cstheme="minorHAnsi"/>
          <w:b/>
          <w:sz w:val="24"/>
        </w:rPr>
      </w:pP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t>D</w:t>
      </w:r>
      <w:r w:rsidRPr="00A034AA">
        <w:rPr>
          <w:rFonts w:cstheme="minorHAnsi"/>
          <w:b/>
          <w:sz w:val="24"/>
        </w:rPr>
        <w:tab/>
        <w:t>7</w:t>
      </w:r>
      <w:r w:rsidR="002174A2" w:rsidRPr="00A034AA">
        <w:rPr>
          <w:rFonts w:cstheme="minorHAnsi"/>
          <w:b/>
          <w:sz w:val="24"/>
        </w:rPr>
        <w:t>3</w:t>
      </w:r>
      <w:r w:rsidRPr="00A034AA">
        <w:rPr>
          <w:rFonts w:cstheme="minorHAnsi"/>
          <w:b/>
          <w:sz w:val="24"/>
        </w:rPr>
        <w:t>-</w:t>
      </w:r>
      <w:r w:rsidR="002174A2" w:rsidRPr="00A034AA">
        <w:rPr>
          <w:rFonts w:cstheme="minorHAnsi"/>
          <w:b/>
          <w:sz w:val="24"/>
        </w:rPr>
        <w:t>65</w:t>
      </w:r>
    </w:p>
    <w:p w14:paraId="4C83A921" w14:textId="65D69E6F" w:rsidR="00B70296" w:rsidRPr="00A034AA" w:rsidRDefault="00B70296" w:rsidP="00B70296">
      <w:pPr>
        <w:spacing w:line="240" w:lineRule="auto"/>
        <w:rPr>
          <w:rFonts w:cstheme="minorHAnsi"/>
          <w:b/>
          <w:sz w:val="24"/>
        </w:rPr>
      </w:pP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r>
      <w:r w:rsidRPr="00A034AA">
        <w:rPr>
          <w:rFonts w:cstheme="minorHAnsi"/>
          <w:b/>
          <w:sz w:val="24"/>
        </w:rPr>
        <w:tab/>
        <w:t>F</w:t>
      </w:r>
      <w:r w:rsidRPr="00A034AA">
        <w:rPr>
          <w:rFonts w:cstheme="minorHAnsi"/>
          <w:b/>
          <w:sz w:val="24"/>
        </w:rPr>
        <w:tab/>
        <w:t>6</w:t>
      </w:r>
      <w:r w:rsidR="002174A2" w:rsidRPr="00A034AA">
        <w:rPr>
          <w:rFonts w:cstheme="minorHAnsi"/>
          <w:b/>
          <w:sz w:val="24"/>
        </w:rPr>
        <w:t>4</w:t>
      </w:r>
      <w:r w:rsidRPr="00A034AA">
        <w:rPr>
          <w:rFonts w:cstheme="minorHAnsi"/>
          <w:b/>
          <w:sz w:val="24"/>
        </w:rPr>
        <w:t xml:space="preserve"> or below</w:t>
      </w:r>
    </w:p>
    <w:p w14:paraId="71FC22BD" w14:textId="77777777" w:rsidR="00B70296" w:rsidRPr="00A034AA" w:rsidRDefault="00B70296" w:rsidP="00B70296">
      <w:pPr>
        <w:spacing w:line="240" w:lineRule="auto"/>
        <w:rPr>
          <w:rFonts w:cstheme="minorHAnsi"/>
          <w:b/>
          <w:sz w:val="24"/>
          <w:szCs w:val="24"/>
        </w:rPr>
      </w:pPr>
    </w:p>
    <w:p w14:paraId="70CD9F00" w14:textId="77777777" w:rsidR="00B70296" w:rsidRPr="00A034AA" w:rsidRDefault="00B70296" w:rsidP="00B70296">
      <w:pPr>
        <w:spacing w:line="240" w:lineRule="auto"/>
        <w:rPr>
          <w:rFonts w:cstheme="minorHAnsi"/>
          <w:b/>
          <w:sz w:val="24"/>
          <w:szCs w:val="24"/>
        </w:rPr>
      </w:pPr>
    </w:p>
    <w:p w14:paraId="1B59A409" w14:textId="4B2C28AE" w:rsidR="00B70296" w:rsidRPr="00A034AA" w:rsidRDefault="00B70296" w:rsidP="00B70296">
      <w:pPr>
        <w:spacing w:line="240" w:lineRule="auto"/>
        <w:rPr>
          <w:rFonts w:cstheme="minorHAnsi"/>
          <w:sz w:val="24"/>
          <w:szCs w:val="24"/>
        </w:rPr>
      </w:pPr>
      <w:r w:rsidRPr="00A034AA">
        <w:rPr>
          <w:rFonts w:cstheme="minorHAnsi"/>
          <w:sz w:val="24"/>
          <w:szCs w:val="24"/>
        </w:rPr>
        <w:t xml:space="preserve">Students and parents will be able to access grades and review attendance using </w:t>
      </w:r>
      <w:r w:rsidR="00236EF2" w:rsidRPr="00A034AA">
        <w:rPr>
          <w:rFonts w:cstheme="minorHAnsi"/>
          <w:sz w:val="24"/>
          <w:szCs w:val="24"/>
        </w:rPr>
        <w:t>Great Western Network PowerSchool</w:t>
      </w:r>
      <w:r w:rsidRPr="00A034AA">
        <w:rPr>
          <w:rFonts w:cstheme="minorHAnsi"/>
          <w:sz w:val="24"/>
          <w:szCs w:val="24"/>
        </w:rPr>
        <w:t xml:space="preserve">.  </w:t>
      </w:r>
      <w:r w:rsidR="00236EF2" w:rsidRPr="00A034AA">
        <w:rPr>
          <w:rFonts w:cstheme="minorHAnsi"/>
          <w:sz w:val="24"/>
          <w:szCs w:val="24"/>
        </w:rPr>
        <w:t>GWN w</w:t>
      </w:r>
      <w:r w:rsidRPr="00A034AA">
        <w:rPr>
          <w:rFonts w:cstheme="minorHAnsi"/>
          <w:sz w:val="24"/>
          <w:szCs w:val="24"/>
        </w:rPr>
        <w:t>ebsite address and log on information will be provided to all students and parents.</w:t>
      </w:r>
    </w:p>
    <w:p w14:paraId="58F6A970" w14:textId="77777777" w:rsidR="00B70296" w:rsidRPr="00A034AA" w:rsidRDefault="00B70296" w:rsidP="00B70296">
      <w:pPr>
        <w:spacing w:line="240" w:lineRule="auto"/>
        <w:rPr>
          <w:rFonts w:cstheme="minorHAnsi"/>
          <w:b/>
          <w:sz w:val="24"/>
          <w:szCs w:val="24"/>
        </w:rPr>
      </w:pPr>
    </w:p>
    <w:p w14:paraId="09CF020F" w14:textId="1FA64F1F" w:rsidR="00B70296" w:rsidRPr="00A034AA" w:rsidRDefault="00B70296" w:rsidP="00B70296">
      <w:pPr>
        <w:spacing w:line="240" w:lineRule="auto"/>
        <w:rPr>
          <w:rFonts w:cstheme="minorHAnsi"/>
          <w:sz w:val="24"/>
          <w:szCs w:val="24"/>
        </w:rPr>
      </w:pPr>
      <w:r w:rsidRPr="00A034AA">
        <w:rPr>
          <w:rFonts w:cstheme="minorHAnsi"/>
          <w:b/>
          <w:sz w:val="24"/>
          <w:szCs w:val="24"/>
        </w:rPr>
        <w:t>Attendance</w:t>
      </w:r>
      <w:r w:rsidRPr="00A034AA">
        <w:rPr>
          <w:rFonts w:cstheme="minorHAnsi"/>
          <w:sz w:val="24"/>
          <w:szCs w:val="24"/>
        </w:rPr>
        <w:t xml:space="preserve"> is essential for the understanding of the subject material.  The information in class is presented in a variety of methods: in–class lectures, discussions, power points, demonstrations, small-group activities, guest speakers, projects, videos and tours.  </w:t>
      </w:r>
      <w:r w:rsidR="0030425A" w:rsidRPr="00A034AA">
        <w:rPr>
          <w:rFonts w:cstheme="minorHAnsi"/>
          <w:sz w:val="24"/>
          <w:szCs w:val="24"/>
        </w:rPr>
        <w:t xml:space="preserve">ITV </w:t>
      </w:r>
      <w:r w:rsidRPr="00A034AA">
        <w:rPr>
          <w:rFonts w:cstheme="minorHAnsi"/>
          <w:sz w:val="24"/>
          <w:szCs w:val="24"/>
        </w:rPr>
        <w:t xml:space="preserve">students must watch all </w:t>
      </w:r>
      <w:r w:rsidR="00A034AA" w:rsidRPr="00A034AA">
        <w:rPr>
          <w:rFonts w:cstheme="minorHAnsi"/>
          <w:sz w:val="24"/>
          <w:szCs w:val="24"/>
        </w:rPr>
        <w:t>recordings</w:t>
      </w:r>
      <w:r w:rsidRPr="00A034AA">
        <w:rPr>
          <w:rFonts w:cstheme="minorHAnsi"/>
          <w:sz w:val="24"/>
          <w:szCs w:val="24"/>
        </w:rPr>
        <w:t>.  Missing a recording is the same as skipping class/unexcused absence.</w:t>
      </w:r>
    </w:p>
    <w:p w14:paraId="658EC127" w14:textId="77777777" w:rsidR="00B70296" w:rsidRPr="00A034AA" w:rsidRDefault="00B70296" w:rsidP="00B70296">
      <w:pPr>
        <w:spacing w:line="240" w:lineRule="auto"/>
        <w:rPr>
          <w:rFonts w:cstheme="minorHAnsi"/>
          <w:sz w:val="24"/>
          <w:szCs w:val="24"/>
        </w:rPr>
      </w:pPr>
    </w:p>
    <w:p w14:paraId="3094EEDA" w14:textId="0269AA90" w:rsidR="00B70296" w:rsidRPr="00A034AA" w:rsidRDefault="00B70296" w:rsidP="00B70296">
      <w:pPr>
        <w:spacing w:line="240" w:lineRule="auto"/>
        <w:rPr>
          <w:rFonts w:cstheme="minorHAnsi"/>
          <w:sz w:val="24"/>
          <w:szCs w:val="24"/>
        </w:rPr>
      </w:pPr>
      <w:r w:rsidRPr="00A034AA">
        <w:rPr>
          <w:rFonts w:cstheme="minorHAnsi"/>
          <w:sz w:val="24"/>
          <w:szCs w:val="24"/>
        </w:rPr>
        <w:t xml:space="preserve">It is your responsibility to notify the teacher prior to being absent for a planned excuse.  Students are to acquire assignments and materials prior to school related absence and be ready to join the class upon return. You will have one day to make up work for each day missed upon your return for excused absences only.  ITV classes will be </w:t>
      </w:r>
      <w:r w:rsidR="0030425A" w:rsidRPr="00A034AA">
        <w:rPr>
          <w:rFonts w:cstheme="minorHAnsi"/>
          <w:sz w:val="24"/>
          <w:szCs w:val="24"/>
        </w:rPr>
        <w:t>recorded,</w:t>
      </w:r>
      <w:r w:rsidRPr="00A034AA">
        <w:rPr>
          <w:rFonts w:cstheme="minorHAnsi"/>
          <w:sz w:val="24"/>
          <w:szCs w:val="24"/>
        </w:rPr>
        <w:t xml:space="preserve"> and each student is responsible for viewing the missed sessions.</w:t>
      </w:r>
      <w:r w:rsidR="0030425A" w:rsidRPr="00A034AA">
        <w:rPr>
          <w:rFonts w:cstheme="minorHAnsi"/>
          <w:b/>
          <w:sz w:val="24"/>
        </w:rPr>
        <w:t xml:space="preserve"> Not watching a recording is like skipping class which is an unexcused absence.  </w:t>
      </w:r>
    </w:p>
    <w:p w14:paraId="210FBD2A" w14:textId="77777777" w:rsidR="00B70296" w:rsidRPr="00A034AA" w:rsidRDefault="00B70296" w:rsidP="00B70296">
      <w:pPr>
        <w:spacing w:line="240" w:lineRule="auto"/>
        <w:rPr>
          <w:rFonts w:cstheme="minorHAnsi"/>
          <w:b/>
          <w:sz w:val="24"/>
          <w:szCs w:val="24"/>
        </w:rPr>
      </w:pPr>
    </w:p>
    <w:p w14:paraId="73D8B4EB" w14:textId="4F6D98AF" w:rsidR="00B70296" w:rsidRPr="00A034AA" w:rsidRDefault="00B70296" w:rsidP="00B70296">
      <w:pPr>
        <w:spacing w:line="240" w:lineRule="auto"/>
        <w:rPr>
          <w:rFonts w:cstheme="minorHAnsi"/>
          <w:sz w:val="24"/>
          <w:szCs w:val="24"/>
        </w:rPr>
      </w:pPr>
      <w:r w:rsidRPr="00A034AA">
        <w:rPr>
          <w:rFonts w:cstheme="minorHAnsi"/>
          <w:b/>
          <w:sz w:val="24"/>
          <w:szCs w:val="24"/>
        </w:rPr>
        <w:t>SUPPLIES:</w:t>
      </w:r>
      <w:r w:rsidRPr="00A034AA">
        <w:rPr>
          <w:rFonts w:cstheme="minorHAnsi"/>
          <w:sz w:val="24"/>
          <w:szCs w:val="24"/>
        </w:rPr>
        <w:t xml:space="preserve">  Please bring to class each day: </w:t>
      </w:r>
      <w:r w:rsidR="00A034AA" w:rsidRPr="00A034AA">
        <w:rPr>
          <w:rFonts w:cstheme="minorHAnsi"/>
          <w:sz w:val="24"/>
          <w:szCs w:val="24"/>
        </w:rPr>
        <w:t>a computer</w:t>
      </w:r>
      <w:r w:rsidR="0010634F" w:rsidRPr="00A034AA">
        <w:rPr>
          <w:rFonts w:cstheme="minorHAnsi"/>
          <w:sz w:val="24"/>
          <w:szCs w:val="24"/>
        </w:rPr>
        <w:t xml:space="preserve">, </w:t>
      </w:r>
      <w:r w:rsidRPr="00A034AA">
        <w:rPr>
          <w:rFonts w:cstheme="minorHAnsi"/>
          <w:sz w:val="24"/>
          <w:szCs w:val="24"/>
        </w:rPr>
        <w:t>textbook, pencils</w:t>
      </w:r>
      <w:r w:rsidR="00081027" w:rsidRPr="00A034AA">
        <w:rPr>
          <w:rFonts w:cstheme="minorHAnsi"/>
          <w:sz w:val="24"/>
          <w:szCs w:val="24"/>
        </w:rPr>
        <w:t>/pen,</w:t>
      </w:r>
      <w:r w:rsidRPr="00A034AA">
        <w:rPr>
          <w:rFonts w:cstheme="minorHAnsi"/>
          <w:sz w:val="24"/>
          <w:szCs w:val="24"/>
        </w:rPr>
        <w:t xml:space="preserve"> notebook/paper, extra homework or a book/article to r</w:t>
      </w:r>
      <w:r w:rsidR="0010634F" w:rsidRPr="00A034AA">
        <w:rPr>
          <w:rFonts w:cstheme="minorHAnsi"/>
          <w:sz w:val="24"/>
          <w:szCs w:val="24"/>
        </w:rPr>
        <w:t>ead.  A</w:t>
      </w:r>
      <w:r w:rsidRPr="00A034AA">
        <w:rPr>
          <w:rFonts w:cstheme="minorHAnsi"/>
          <w:sz w:val="24"/>
          <w:szCs w:val="24"/>
        </w:rPr>
        <w:t>dditional items may be required throughout the semester.  Advanced notice will be given the week prior.</w:t>
      </w:r>
    </w:p>
    <w:p w14:paraId="5BA19235" w14:textId="77777777" w:rsidR="00B70296" w:rsidRPr="00A034AA" w:rsidRDefault="00B70296" w:rsidP="00B70296">
      <w:pPr>
        <w:spacing w:line="240" w:lineRule="auto"/>
        <w:rPr>
          <w:rFonts w:cstheme="minorHAnsi"/>
          <w:b/>
          <w:sz w:val="24"/>
          <w:szCs w:val="24"/>
        </w:rPr>
      </w:pPr>
    </w:p>
    <w:p w14:paraId="36D51E02" w14:textId="55F7E4D3" w:rsidR="00A034AA" w:rsidRPr="00A034AA" w:rsidRDefault="00B70296" w:rsidP="00A034AA">
      <w:pPr>
        <w:spacing w:line="240" w:lineRule="auto"/>
        <w:rPr>
          <w:rFonts w:cstheme="minorHAnsi"/>
          <w:b/>
          <w:sz w:val="24"/>
          <w:szCs w:val="24"/>
        </w:rPr>
      </w:pPr>
      <w:r w:rsidRPr="00A034AA">
        <w:rPr>
          <w:rFonts w:cstheme="minorHAnsi"/>
          <w:b/>
          <w:sz w:val="24"/>
          <w:szCs w:val="24"/>
        </w:rPr>
        <w:t>ITV CLASSROOM EXPECTATIONS:</w:t>
      </w:r>
      <w:r w:rsidR="00A034AA">
        <w:rPr>
          <w:rFonts w:cstheme="minorHAnsi"/>
          <w:b/>
          <w:sz w:val="24"/>
          <w:szCs w:val="24"/>
        </w:rPr>
        <w:t xml:space="preserve"> </w:t>
      </w:r>
      <w:r w:rsidR="00A034AA" w:rsidRPr="00A034AA">
        <w:rPr>
          <w:rFonts w:eastAsia="Times New Roman" w:cstheme="minorHAnsi"/>
          <w:color w:val="000000"/>
          <w:sz w:val="24"/>
          <w:szCs w:val="24"/>
        </w:rPr>
        <w:t xml:space="preserve">Two-way Interactive Television is a means for school districts to provide low-incidence courses </w:t>
      </w:r>
      <w:r w:rsidR="00A034AA" w:rsidRPr="00A034AA">
        <w:rPr>
          <w:rFonts w:eastAsia="Times New Roman" w:cstheme="minorHAnsi"/>
          <w:color w:val="000000"/>
          <w:sz w:val="24"/>
          <w:szCs w:val="24"/>
        </w:rPr>
        <w:t xml:space="preserve">  </w:t>
      </w:r>
      <w:r w:rsidR="00A034AA" w:rsidRPr="00A034AA">
        <w:rPr>
          <w:rFonts w:eastAsia="Times New Roman" w:cstheme="minorHAnsi"/>
          <w:color w:val="000000"/>
          <w:sz w:val="24"/>
          <w:szCs w:val="24"/>
        </w:rPr>
        <w:t>that may not normally be available to students because of low enrollment or lack of qualified personnel.</w:t>
      </w:r>
    </w:p>
    <w:p w14:paraId="28ECFA36"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r w:rsidRPr="00A034AA">
        <w:rPr>
          <w:rFonts w:eastAsia="Times New Roman" w:cstheme="minorHAnsi"/>
          <w:color w:val="000000"/>
          <w:sz w:val="24"/>
          <w:szCs w:val="24"/>
        </w:rPr>
        <w:lastRenderedPageBreak/>
        <w:t>Because of the uniqueness of this technology, certain standards are expected of students enrolling in these courses. This policy is intended to make both students and parents aware of the standards expected of students enrolling in such courses.</w:t>
      </w:r>
    </w:p>
    <w:p w14:paraId="2647A809"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p>
    <w:p w14:paraId="26062083"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r w:rsidRPr="00A034AA">
        <w:rPr>
          <w:rFonts w:eastAsia="Times New Roman" w:cstheme="minorHAnsi"/>
          <w:color w:val="000000"/>
          <w:sz w:val="24"/>
          <w:szCs w:val="24"/>
        </w:rPr>
        <w:t>As a student taking RACTC Network Courses, I am aware that:</w:t>
      </w:r>
    </w:p>
    <w:p w14:paraId="541A00C1" w14:textId="77777777" w:rsidR="00A034AA" w:rsidRPr="00A034AA" w:rsidRDefault="00A034AA" w:rsidP="00A034AA">
      <w:pPr>
        <w:pStyle w:val="ListParagraph"/>
        <w:spacing w:before="100" w:beforeAutospacing="1" w:after="100" w:afterAutospacing="1" w:line="240" w:lineRule="auto"/>
        <w:rPr>
          <w:rFonts w:eastAsia="Times New Roman" w:cstheme="minorHAnsi"/>
          <w:color w:val="000000"/>
          <w:sz w:val="24"/>
          <w:szCs w:val="24"/>
        </w:rPr>
      </w:pPr>
      <w:r w:rsidRPr="00A034AA">
        <w:rPr>
          <w:rFonts w:eastAsia="Times New Roman" w:cstheme="minorHAnsi"/>
          <w:color w:val="000000"/>
          <w:sz w:val="24"/>
          <w:szCs w:val="24"/>
        </w:rPr>
        <w:t>1) Certain standards are expected of me as a student and insubordination of any kind will not be tolerated. Insubordination has been defined as anything that interferes with teaching or learning in the classroom.</w:t>
      </w:r>
    </w:p>
    <w:p w14:paraId="049BCAAD" w14:textId="77777777" w:rsidR="00A034AA" w:rsidRPr="00A034AA" w:rsidRDefault="00A034AA" w:rsidP="00A034AA">
      <w:pPr>
        <w:pStyle w:val="ListParagraph"/>
        <w:spacing w:before="100" w:beforeAutospacing="1" w:after="100" w:afterAutospacing="1" w:line="240" w:lineRule="auto"/>
        <w:rPr>
          <w:rFonts w:eastAsia="Times New Roman" w:cstheme="minorHAnsi"/>
          <w:color w:val="000000"/>
          <w:sz w:val="24"/>
          <w:szCs w:val="24"/>
        </w:rPr>
      </w:pPr>
      <w:r w:rsidRPr="00A034AA">
        <w:rPr>
          <w:rFonts w:eastAsia="Times New Roman" w:cstheme="minorHAnsi"/>
          <w:color w:val="000000"/>
          <w:sz w:val="24"/>
          <w:szCs w:val="24"/>
        </w:rPr>
        <w:t>2) Inappropriate language or gestures will not be tolerated.</w:t>
      </w:r>
    </w:p>
    <w:p w14:paraId="67BB0B2A" w14:textId="77777777" w:rsidR="00A034AA" w:rsidRPr="00A034AA" w:rsidRDefault="00A034AA" w:rsidP="00A034AA">
      <w:pPr>
        <w:pStyle w:val="ListParagraph"/>
        <w:spacing w:before="100" w:beforeAutospacing="1" w:after="100" w:afterAutospacing="1" w:line="240" w:lineRule="auto"/>
        <w:rPr>
          <w:rFonts w:eastAsia="Times New Roman" w:cstheme="minorHAnsi"/>
          <w:color w:val="000000"/>
          <w:sz w:val="24"/>
          <w:szCs w:val="24"/>
        </w:rPr>
      </w:pPr>
      <w:r w:rsidRPr="00A034AA">
        <w:rPr>
          <w:rFonts w:eastAsia="Times New Roman" w:cstheme="minorHAnsi"/>
          <w:color w:val="000000"/>
          <w:sz w:val="24"/>
          <w:szCs w:val="24"/>
        </w:rPr>
        <w:t>3) All classes are digitally recorded and made available for viewing via web streaming.</w:t>
      </w:r>
    </w:p>
    <w:p w14:paraId="0DA82C91" w14:textId="77777777" w:rsidR="00A034AA" w:rsidRPr="00A034AA" w:rsidRDefault="00A034AA" w:rsidP="00A034AA">
      <w:pPr>
        <w:pStyle w:val="ListParagraph"/>
        <w:spacing w:before="100" w:beforeAutospacing="1" w:after="100" w:afterAutospacing="1" w:line="240" w:lineRule="auto"/>
        <w:rPr>
          <w:rFonts w:eastAsia="Times New Roman" w:cstheme="minorHAnsi"/>
          <w:color w:val="000000"/>
          <w:sz w:val="24"/>
          <w:szCs w:val="24"/>
        </w:rPr>
      </w:pPr>
      <w:r w:rsidRPr="00A034AA">
        <w:rPr>
          <w:rFonts w:eastAsia="Times New Roman" w:cstheme="minorHAnsi"/>
          <w:color w:val="000000"/>
          <w:sz w:val="24"/>
          <w:szCs w:val="24"/>
        </w:rPr>
        <w:t>4) Classroom procedures must be followed:</w:t>
      </w:r>
    </w:p>
    <w:p w14:paraId="07C27625" w14:textId="4D515EB6" w:rsidR="00A034AA" w:rsidRPr="00A034AA" w:rsidRDefault="00A034AA" w:rsidP="00A034AA">
      <w:pPr>
        <w:pStyle w:val="ListParagraph"/>
        <w:spacing w:before="100" w:beforeAutospacing="1" w:after="100" w:afterAutospacing="1" w:line="240" w:lineRule="auto"/>
        <w:ind w:left="630" w:firstLine="810"/>
        <w:rPr>
          <w:rFonts w:eastAsia="Times New Roman" w:cstheme="minorHAnsi"/>
          <w:color w:val="000000"/>
          <w:sz w:val="24"/>
          <w:szCs w:val="24"/>
        </w:rPr>
      </w:pPr>
      <w:r w:rsidRPr="00A034AA">
        <w:rPr>
          <w:rFonts w:eastAsia="Times New Roman" w:cstheme="minorHAnsi"/>
          <w:color w:val="000000"/>
          <w:sz w:val="24"/>
          <w:szCs w:val="24"/>
        </w:rPr>
        <w:t xml:space="preserve">A) Students must </w:t>
      </w:r>
      <w:r w:rsidRPr="00A034AA">
        <w:rPr>
          <w:rFonts w:eastAsia="Times New Roman" w:cstheme="minorHAnsi"/>
          <w:color w:val="000000"/>
          <w:sz w:val="24"/>
          <w:szCs w:val="24"/>
        </w:rPr>
        <w:t>always sit within camera view</w:t>
      </w:r>
      <w:r w:rsidRPr="00A034AA">
        <w:rPr>
          <w:rFonts w:eastAsia="Times New Roman" w:cstheme="minorHAnsi"/>
          <w:color w:val="000000"/>
          <w:sz w:val="24"/>
          <w:szCs w:val="24"/>
        </w:rPr>
        <w:t>.</w:t>
      </w:r>
    </w:p>
    <w:p w14:paraId="4A3B1726" w14:textId="77777777" w:rsidR="00A034AA" w:rsidRPr="00A034AA" w:rsidRDefault="00A034AA" w:rsidP="00A034AA">
      <w:pPr>
        <w:pStyle w:val="ListParagraph"/>
        <w:spacing w:before="100" w:beforeAutospacing="1" w:after="100" w:afterAutospacing="1" w:line="240" w:lineRule="auto"/>
        <w:ind w:left="1350" w:firstLine="90"/>
        <w:rPr>
          <w:rFonts w:eastAsia="Times New Roman" w:cstheme="minorHAnsi"/>
          <w:color w:val="000000"/>
          <w:sz w:val="24"/>
          <w:szCs w:val="24"/>
        </w:rPr>
      </w:pPr>
      <w:r w:rsidRPr="00A034AA">
        <w:rPr>
          <w:rFonts w:eastAsia="Times New Roman" w:cstheme="minorHAnsi"/>
          <w:color w:val="000000"/>
          <w:sz w:val="24"/>
          <w:szCs w:val="24"/>
        </w:rPr>
        <w:t>B) Students must not mishandle the classroom equipment.</w:t>
      </w:r>
    </w:p>
    <w:p w14:paraId="57F3DF00" w14:textId="77777777" w:rsidR="00A034AA" w:rsidRPr="00A034AA" w:rsidRDefault="00A034AA" w:rsidP="00A034AA">
      <w:pPr>
        <w:pStyle w:val="ListParagraph"/>
        <w:spacing w:before="100" w:beforeAutospacing="1" w:after="100" w:afterAutospacing="1" w:line="240" w:lineRule="auto"/>
        <w:ind w:left="630" w:firstLine="810"/>
        <w:rPr>
          <w:rFonts w:eastAsia="Times New Roman" w:cstheme="minorHAnsi"/>
          <w:color w:val="000000"/>
          <w:sz w:val="24"/>
          <w:szCs w:val="24"/>
        </w:rPr>
      </w:pPr>
      <w:r w:rsidRPr="00A034AA">
        <w:rPr>
          <w:rFonts w:eastAsia="Times New Roman" w:cstheme="minorHAnsi"/>
          <w:color w:val="000000"/>
          <w:sz w:val="24"/>
          <w:szCs w:val="24"/>
        </w:rPr>
        <w:t>C) Students must follow all other rules as specified by the teacher.</w:t>
      </w:r>
    </w:p>
    <w:p w14:paraId="41BEE6CE" w14:textId="77777777" w:rsidR="00A034AA" w:rsidRPr="00A034AA" w:rsidRDefault="00A034AA" w:rsidP="00A034AA">
      <w:pPr>
        <w:pStyle w:val="ListParagraph"/>
        <w:spacing w:before="100" w:beforeAutospacing="1" w:after="100" w:afterAutospacing="1" w:line="240" w:lineRule="auto"/>
        <w:ind w:left="1350" w:firstLine="90"/>
        <w:rPr>
          <w:rFonts w:eastAsia="Times New Roman" w:cstheme="minorHAnsi"/>
          <w:color w:val="000000"/>
          <w:sz w:val="24"/>
          <w:szCs w:val="24"/>
        </w:rPr>
      </w:pPr>
      <w:r w:rsidRPr="00A034AA">
        <w:rPr>
          <w:rFonts w:eastAsia="Times New Roman" w:cstheme="minorHAnsi"/>
          <w:color w:val="000000"/>
          <w:sz w:val="24"/>
          <w:szCs w:val="24"/>
        </w:rPr>
        <w:t>D) Texting and/or use of cell phones and other mobile devices are not allowed unless approved by the teacher.</w:t>
      </w:r>
    </w:p>
    <w:p w14:paraId="1BC73ECE" w14:textId="77777777" w:rsidR="00A034AA" w:rsidRPr="00A034AA" w:rsidRDefault="00A034AA" w:rsidP="00A034AA">
      <w:pPr>
        <w:pStyle w:val="ListParagraph"/>
        <w:spacing w:before="100" w:beforeAutospacing="1" w:after="100" w:afterAutospacing="1" w:line="240" w:lineRule="auto"/>
        <w:ind w:left="1350" w:firstLine="90"/>
        <w:rPr>
          <w:rFonts w:eastAsia="Times New Roman" w:cstheme="minorHAnsi"/>
          <w:color w:val="000000"/>
          <w:sz w:val="24"/>
          <w:szCs w:val="24"/>
        </w:rPr>
      </w:pPr>
    </w:p>
    <w:p w14:paraId="53A94493"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r w:rsidRPr="00A034AA">
        <w:rPr>
          <w:rFonts w:eastAsia="Times New Roman" w:cstheme="minorHAnsi"/>
          <w:color w:val="000000"/>
          <w:sz w:val="24"/>
          <w:szCs w:val="24"/>
        </w:rPr>
        <w:t>The procedure outlined below will be used when dealing with students with discipline problems.</w:t>
      </w:r>
    </w:p>
    <w:p w14:paraId="1D778098"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p>
    <w:p w14:paraId="1FB8B025"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r w:rsidRPr="00A034AA">
        <w:rPr>
          <w:rFonts w:eastAsia="Times New Roman" w:cstheme="minorHAnsi"/>
          <w:b/>
          <w:bCs/>
          <w:color w:val="000000" w:themeColor="text1"/>
          <w:sz w:val="24"/>
          <w:szCs w:val="24"/>
        </w:rPr>
        <w:t>First Offense</w:t>
      </w:r>
      <w:r w:rsidRPr="00A034AA">
        <w:rPr>
          <w:rFonts w:eastAsia="Times New Roman" w:cstheme="minorHAnsi"/>
          <w:color w:val="000000" w:themeColor="text1"/>
          <w:sz w:val="24"/>
          <w:szCs w:val="24"/>
        </w:rPr>
        <w:t>: The student will be given a verbal warning, and the school administration will be notified of the infraction.</w:t>
      </w:r>
    </w:p>
    <w:p w14:paraId="0B4A2EC5"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r w:rsidRPr="00A034AA">
        <w:rPr>
          <w:rFonts w:eastAsia="Times New Roman" w:cstheme="minorHAnsi"/>
          <w:b/>
          <w:bCs/>
          <w:color w:val="000000"/>
          <w:sz w:val="24"/>
          <w:szCs w:val="24"/>
        </w:rPr>
        <w:t>Second Offense</w:t>
      </w:r>
      <w:r w:rsidRPr="00A034AA">
        <w:rPr>
          <w:rFonts w:eastAsia="Times New Roman" w:cstheme="minorHAnsi"/>
          <w:color w:val="000000"/>
          <w:sz w:val="24"/>
          <w:szCs w:val="24"/>
        </w:rPr>
        <w:t>: The student will be removed from the class and a telephone conference with the parents, administrator, teacher, and student will be held before the student is allowed to return to class. If the issue is not resolved after 3 days, the student will be dropped from the class roster and a failing grade for the semester will be given.</w:t>
      </w:r>
    </w:p>
    <w:p w14:paraId="37F0FF4D" w14:textId="77777777" w:rsidR="00A034AA" w:rsidRPr="00A034AA" w:rsidRDefault="00A034AA" w:rsidP="00A034AA">
      <w:pPr>
        <w:pStyle w:val="ListParagraph"/>
        <w:spacing w:before="100" w:beforeAutospacing="1" w:after="100" w:afterAutospacing="1" w:line="240" w:lineRule="auto"/>
        <w:ind w:left="-90"/>
        <w:rPr>
          <w:rFonts w:eastAsia="Times New Roman" w:cstheme="minorHAnsi"/>
          <w:color w:val="000000"/>
          <w:sz w:val="24"/>
          <w:szCs w:val="24"/>
        </w:rPr>
      </w:pPr>
      <w:r w:rsidRPr="00A034AA">
        <w:rPr>
          <w:rFonts w:eastAsia="Times New Roman" w:cstheme="minorHAnsi"/>
          <w:b/>
          <w:bCs/>
          <w:color w:val="000000"/>
          <w:sz w:val="24"/>
          <w:szCs w:val="24"/>
        </w:rPr>
        <w:t>Third Offense:</w:t>
      </w:r>
      <w:r w:rsidRPr="00A034AA">
        <w:rPr>
          <w:rFonts w:eastAsia="Times New Roman" w:cstheme="minorHAnsi"/>
          <w:color w:val="000000"/>
          <w:sz w:val="24"/>
          <w:szCs w:val="24"/>
        </w:rPr>
        <w:t xml:space="preserve"> The student will be removed from the class and receive a failing grade for the semester. The student will not be eligible to re-enroll in the current or future RACTC classes.</w:t>
      </w:r>
    </w:p>
    <w:p w14:paraId="337F0E9B" w14:textId="77777777" w:rsidR="00A034AA" w:rsidRPr="00A034AA" w:rsidRDefault="00A034AA" w:rsidP="00A034AA">
      <w:pPr>
        <w:pStyle w:val="ListParagraph"/>
        <w:spacing w:before="100" w:beforeAutospacing="1" w:after="100" w:afterAutospacing="1" w:line="240" w:lineRule="auto"/>
        <w:ind w:left="-90"/>
        <w:rPr>
          <w:rFonts w:cstheme="minorHAnsi"/>
          <w:b/>
          <w:sz w:val="24"/>
          <w:szCs w:val="24"/>
        </w:rPr>
      </w:pPr>
      <w:r w:rsidRPr="00A034AA">
        <w:rPr>
          <w:rFonts w:eastAsia="Times New Roman" w:cstheme="minorHAnsi"/>
          <w:color w:val="000000"/>
          <w:sz w:val="24"/>
          <w:szCs w:val="24"/>
        </w:rPr>
        <w:t>*A building administrator and/or the RACTC Director are also authorized to discipline students as described above.</w:t>
      </w:r>
    </w:p>
    <w:p w14:paraId="2DE131D7" w14:textId="5DD91196" w:rsidR="00A034AA" w:rsidRPr="00A034AA" w:rsidRDefault="00A034AA" w:rsidP="00A034AA">
      <w:pPr>
        <w:ind w:left="-90"/>
        <w:jc w:val="both"/>
        <w:rPr>
          <w:rFonts w:cstheme="minorHAnsi"/>
          <w:b/>
          <w:sz w:val="24"/>
          <w:szCs w:val="24"/>
        </w:rPr>
      </w:pPr>
      <w:r w:rsidRPr="00A034AA">
        <w:rPr>
          <w:rFonts w:cstheme="minorHAnsi"/>
          <w:b/>
          <w:sz w:val="24"/>
          <w:szCs w:val="24"/>
        </w:rPr>
        <w:t>Violence/Sexual Harassment</w:t>
      </w:r>
      <w:r>
        <w:rPr>
          <w:rFonts w:cstheme="minorHAnsi"/>
          <w:b/>
          <w:sz w:val="24"/>
          <w:szCs w:val="24"/>
        </w:rPr>
        <w:t>:</w:t>
      </w:r>
    </w:p>
    <w:p w14:paraId="3341C29F" w14:textId="77777777" w:rsidR="00A034AA" w:rsidRPr="00A034AA" w:rsidRDefault="00A034AA" w:rsidP="00A034AA">
      <w:pPr>
        <w:pStyle w:val="ListParagraph"/>
        <w:ind w:left="-90"/>
        <w:jc w:val="both"/>
        <w:rPr>
          <w:rFonts w:cstheme="minorHAnsi"/>
          <w:sz w:val="24"/>
          <w:szCs w:val="24"/>
        </w:rPr>
      </w:pPr>
      <w:r w:rsidRPr="00A034AA">
        <w:rPr>
          <w:rFonts w:cstheme="minorHAnsi"/>
          <w:sz w:val="24"/>
          <w:szCs w:val="24"/>
        </w:rPr>
        <w:t xml:space="preserve">The policies and guidelines for violence and sexual harassment can be found in the </w:t>
      </w:r>
      <w:r w:rsidRPr="00A034AA">
        <w:rPr>
          <w:rFonts w:cstheme="minorHAnsi"/>
          <w:i/>
          <w:sz w:val="24"/>
          <w:szCs w:val="24"/>
        </w:rPr>
        <w:t>RACTC Policies and Procedures Handbook 2024-2025.</w:t>
      </w:r>
    </w:p>
    <w:p w14:paraId="7CD42C78" w14:textId="77777777" w:rsidR="00A034AA" w:rsidRPr="00A034AA" w:rsidRDefault="00A034AA" w:rsidP="00A034AA">
      <w:pPr>
        <w:spacing w:line="240" w:lineRule="auto"/>
        <w:rPr>
          <w:rFonts w:eastAsia="Times New Roman" w:cstheme="minorHAnsi"/>
          <w:b/>
          <w:sz w:val="24"/>
          <w:szCs w:val="24"/>
        </w:rPr>
      </w:pPr>
    </w:p>
    <w:p w14:paraId="26055D32" w14:textId="77777777" w:rsidR="00A034AA" w:rsidRPr="00A034AA" w:rsidRDefault="00A034AA" w:rsidP="00B70296">
      <w:pPr>
        <w:spacing w:line="240" w:lineRule="auto"/>
        <w:rPr>
          <w:rFonts w:cstheme="minorHAnsi"/>
          <w:b/>
          <w:sz w:val="24"/>
          <w:szCs w:val="24"/>
        </w:rPr>
      </w:pPr>
    </w:p>
    <w:p w14:paraId="5C0C5C1B" w14:textId="77777777" w:rsidR="00127A71" w:rsidRPr="00A034AA" w:rsidRDefault="00127A71" w:rsidP="00127A71">
      <w:pPr>
        <w:spacing w:before="100" w:beforeAutospacing="1" w:line="240" w:lineRule="auto"/>
        <w:rPr>
          <w:rFonts w:eastAsia="Times New Roman" w:cstheme="minorHAnsi"/>
          <w:sz w:val="24"/>
          <w:szCs w:val="24"/>
        </w:rPr>
      </w:pPr>
      <w:r w:rsidRPr="00A034AA">
        <w:rPr>
          <w:rFonts w:eastAsia="Times New Roman" w:cstheme="minorHAnsi"/>
          <w:sz w:val="24"/>
          <w:szCs w:val="24"/>
        </w:rPr>
        <w:t xml:space="preserve">I have read and understand the Syllabus and Classroom Rules and Consequences.  I will do my best to follow the Classroom Rules and to be successful in this class.  </w:t>
      </w:r>
    </w:p>
    <w:p w14:paraId="61365E62" w14:textId="77777777" w:rsidR="00127A71" w:rsidRPr="00A034AA" w:rsidRDefault="00127A71" w:rsidP="00127A71">
      <w:pPr>
        <w:spacing w:before="100" w:beforeAutospacing="1" w:line="240" w:lineRule="auto"/>
        <w:rPr>
          <w:rFonts w:eastAsia="Times New Roman" w:cstheme="minorHAnsi"/>
          <w:sz w:val="24"/>
          <w:szCs w:val="24"/>
        </w:rPr>
      </w:pPr>
      <w:r w:rsidRPr="00A034AA">
        <w:rPr>
          <w:rFonts w:eastAsia="Times New Roman" w:cstheme="minorHAnsi"/>
          <w:sz w:val="24"/>
          <w:szCs w:val="24"/>
        </w:rPr>
        <w:t xml:space="preserve">Student Signature: _______________________________ Date _____________ </w:t>
      </w:r>
    </w:p>
    <w:p w14:paraId="7DCFC8FD" w14:textId="77777777" w:rsidR="00127A71" w:rsidRPr="00A034AA" w:rsidRDefault="00127A71" w:rsidP="00127A71">
      <w:pPr>
        <w:spacing w:before="100" w:beforeAutospacing="1" w:line="240" w:lineRule="auto"/>
        <w:rPr>
          <w:rFonts w:eastAsia="Times New Roman" w:cstheme="minorHAnsi"/>
          <w:sz w:val="24"/>
          <w:szCs w:val="24"/>
        </w:rPr>
      </w:pPr>
      <w:r w:rsidRPr="00A034AA">
        <w:rPr>
          <w:rFonts w:eastAsia="Times New Roman" w:cstheme="minorHAnsi"/>
          <w:sz w:val="24"/>
          <w:szCs w:val="24"/>
        </w:rPr>
        <w:t xml:space="preserve">Parent Signature: ________________________________ Date _____________ </w:t>
      </w:r>
    </w:p>
    <w:p w14:paraId="275E87A0" w14:textId="77777777" w:rsidR="00127A71" w:rsidRPr="00A034AA" w:rsidRDefault="00127A71" w:rsidP="00127A71">
      <w:pPr>
        <w:spacing w:before="100" w:beforeAutospacing="1" w:line="240" w:lineRule="auto"/>
        <w:rPr>
          <w:rFonts w:eastAsia="Times New Roman" w:cstheme="minorHAnsi"/>
          <w:sz w:val="24"/>
          <w:szCs w:val="24"/>
        </w:rPr>
      </w:pPr>
      <w:r w:rsidRPr="00A034AA">
        <w:rPr>
          <w:rFonts w:eastAsia="Times New Roman" w:cstheme="minorHAnsi"/>
          <w:sz w:val="24"/>
          <w:szCs w:val="24"/>
        </w:rPr>
        <w:t xml:space="preserve">Parent E-mail:  _____________________________________________________ </w:t>
      </w:r>
    </w:p>
    <w:p w14:paraId="7085C663" w14:textId="77777777" w:rsidR="00127A71" w:rsidRPr="00A034AA" w:rsidRDefault="00127A71" w:rsidP="00127A71">
      <w:pPr>
        <w:spacing w:line="240" w:lineRule="auto"/>
        <w:rPr>
          <w:rFonts w:cstheme="minorHAnsi"/>
          <w:sz w:val="24"/>
          <w:szCs w:val="24"/>
        </w:rPr>
      </w:pPr>
    </w:p>
    <w:p w14:paraId="5718A5D2" w14:textId="77777777" w:rsidR="00BC4863" w:rsidRPr="00A034AA" w:rsidRDefault="00BC4863">
      <w:pPr>
        <w:rPr>
          <w:rFonts w:cstheme="minorHAnsi"/>
        </w:rPr>
      </w:pPr>
    </w:p>
    <w:sectPr w:rsidR="00BC4863" w:rsidRPr="00A03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1761E"/>
    <w:multiLevelType w:val="hybridMultilevel"/>
    <w:tmpl w:val="FB08FFA2"/>
    <w:lvl w:ilvl="0" w:tplc="AF0282A4">
      <w:start w:val="1"/>
      <w:numFmt w:val="upperRoman"/>
      <w:lvlText w:val="%1."/>
      <w:lvlJc w:val="right"/>
      <w:pPr>
        <w:ind w:left="-90" w:hanging="360"/>
      </w:pPr>
      <w:rPr>
        <w:b/>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 w15:restartNumberingAfterBreak="0">
    <w:nsid w:val="2D097630"/>
    <w:multiLevelType w:val="hybridMultilevel"/>
    <w:tmpl w:val="CAE8C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DC4277B"/>
    <w:multiLevelType w:val="hybridMultilevel"/>
    <w:tmpl w:val="5638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7828580">
    <w:abstractNumId w:val="2"/>
  </w:num>
  <w:num w:numId="2" w16cid:durableId="507259885">
    <w:abstractNumId w:val="1"/>
  </w:num>
  <w:num w:numId="3" w16cid:durableId="707343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296"/>
    <w:rsid w:val="00081027"/>
    <w:rsid w:val="0010634F"/>
    <w:rsid w:val="00127A71"/>
    <w:rsid w:val="00147A68"/>
    <w:rsid w:val="001F4109"/>
    <w:rsid w:val="002174A2"/>
    <w:rsid w:val="00236EF2"/>
    <w:rsid w:val="00292ECB"/>
    <w:rsid w:val="0030425A"/>
    <w:rsid w:val="005E0C5C"/>
    <w:rsid w:val="0061529E"/>
    <w:rsid w:val="006538B8"/>
    <w:rsid w:val="006C0C29"/>
    <w:rsid w:val="009C55E1"/>
    <w:rsid w:val="00A034AA"/>
    <w:rsid w:val="00A82EEB"/>
    <w:rsid w:val="00AC5554"/>
    <w:rsid w:val="00B52F10"/>
    <w:rsid w:val="00B651AB"/>
    <w:rsid w:val="00B70296"/>
    <w:rsid w:val="00BC4863"/>
    <w:rsid w:val="00DF4881"/>
    <w:rsid w:val="00F66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8BA9"/>
  <w15:chartTrackingRefBased/>
  <w15:docId w15:val="{0D51C83B-6C54-4DD4-BD09-704F9F8CC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296"/>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
    <w:name w:val="tx"/>
    <w:rsid w:val="00B70296"/>
    <w:pPr>
      <w:spacing w:before="120" w:after="0" w:line="240" w:lineRule="auto"/>
      <w:jc w:val="both"/>
    </w:pPr>
    <w:rPr>
      <w:rFonts w:ascii="Times New Roman" w:eastAsia="Times New Roman" w:hAnsi="Times New Roman" w:cs="Times New Roman"/>
      <w:noProof/>
      <w:sz w:val="24"/>
      <w:szCs w:val="20"/>
    </w:rPr>
  </w:style>
  <w:style w:type="paragraph" w:customStyle="1" w:styleId="NL1">
    <w:name w:val="NL1"/>
    <w:basedOn w:val="Normal"/>
    <w:rsid w:val="00B70296"/>
    <w:pPr>
      <w:tabs>
        <w:tab w:val="right" w:pos="270"/>
        <w:tab w:val="left" w:pos="450"/>
      </w:tabs>
      <w:spacing w:before="60" w:line="240" w:lineRule="auto"/>
      <w:ind w:left="446" w:hanging="446"/>
    </w:pPr>
    <w:rPr>
      <w:rFonts w:ascii="Times New Roman" w:eastAsia="Times" w:hAnsi="Times New Roman" w:cs="Times New Roman"/>
      <w:noProof/>
      <w:sz w:val="24"/>
      <w:szCs w:val="20"/>
    </w:rPr>
  </w:style>
  <w:style w:type="paragraph" w:styleId="ListParagraph">
    <w:name w:val="List Paragraph"/>
    <w:basedOn w:val="Normal"/>
    <w:uiPriority w:val="34"/>
    <w:qFormat/>
    <w:rsid w:val="00B70296"/>
    <w:pPr>
      <w:ind w:left="720"/>
      <w:contextualSpacing/>
    </w:pPr>
  </w:style>
  <w:style w:type="paragraph" w:styleId="BodyTextIndent">
    <w:name w:val="Body Text Indent"/>
    <w:basedOn w:val="Normal"/>
    <w:link w:val="BodyTextIndentChar"/>
    <w:rsid w:val="00B70296"/>
    <w:pPr>
      <w:spacing w:line="240" w:lineRule="auto"/>
      <w:ind w:left="720"/>
    </w:pPr>
    <w:rPr>
      <w:rFonts w:ascii="Arial" w:eastAsia="Times New Roman" w:hAnsi="Arial" w:cs="Times New Roman"/>
      <w:sz w:val="20"/>
      <w:szCs w:val="20"/>
    </w:rPr>
  </w:style>
  <w:style w:type="character" w:customStyle="1" w:styleId="BodyTextIndentChar">
    <w:name w:val="Body Text Indent Char"/>
    <w:basedOn w:val="DefaultParagraphFont"/>
    <w:link w:val="BodyTextIndent"/>
    <w:rsid w:val="00B70296"/>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5E0C5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C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726800">
      <w:bodyDiv w:val="1"/>
      <w:marLeft w:val="0"/>
      <w:marRight w:val="0"/>
      <w:marTop w:val="0"/>
      <w:marBottom w:val="0"/>
      <w:divBdr>
        <w:top w:val="none" w:sz="0" w:space="0" w:color="auto"/>
        <w:left w:val="none" w:sz="0" w:space="0" w:color="auto"/>
        <w:bottom w:val="none" w:sz="0" w:space="0" w:color="auto"/>
        <w:right w:val="none" w:sz="0" w:space="0" w:color="auto"/>
      </w:divBdr>
    </w:div>
    <w:div w:id="187735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7028</TotalTime>
  <Pages>5</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Bobbi</dc:creator>
  <cp:keywords/>
  <dc:description/>
  <cp:lastModifiedBy>Bobbi Schneider</cp:lastModifiedBy>
  <cp:revision>14</cp:revision>
  <cp:lastPrinted>2017-08-15T17:13:00Z</cp:lastPrinted>
  <dcterms:created xsi:type="dcterms:W3CDTF">2017-08-15T15:29:00Z</dcterms:created>
  <dcterms:modified xsi:type="dcterms:W3CDTF">2024-08-13T19:32:00Z</dcterms:modified>
</cp:coreProperties>
</file>