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Basic Grade and Construction Math</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Bakken Area Skills Center</w:t>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Instructor:</w:t>
      </w:r>
      <w:r w:rsidDel="00000000" w:rsidR="00000000" w:rsidRPr="00000000">
        <w:rPr>
          <w:rFonts w:ascii="Times New Roman" w:cs="Times New Roman" w:eastAsia="Times New Roman" w:hAnsi="Times New Roman"/>
          <w:sz w:val="24"/>
          <w:szCs w:val="24"/>
          <w:rtl w:val="0"/>
        </w:rPr>
        <w:tab/>
        <w:t xml:space="preserve">George Adams</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Email:</w:t>
        <w:tab/>
        <w:tab/>
      </w:r>
      <w:hyperlink r:id="rId6">
        <w:r w:rsidDel="00000000" w:rsidR="00000000" w:rsidRPr="00000000">
          <w:rPr>
            <w:rFonts w:ascii="Times New Roman" w:cs="Times New Roman" w:eastAsia="Times New Roman" w:hAnsi="Times New Roman"/>
            <w:color w:val="1155cc"/>
            <w:sz w:val="24"/>
            <w:szCs w:val="24"/>
            <w:u w:val="single"/>
            <w:rtl w:val="0"/>
          </w:rPr>
          <w:t xml:space="preserve">george.adams@k12.nd.us</w:t>
        </w:r>
      </w:hyperlink>
      <w:r w:rsidDel="00000000" w:rsidR="00000000" w:rsidRPr="00000000">
        <w:rPr>
          <w:rFonts w:ascii="Times New Roman" w:cs="Times New Roman" w:eastAsia="Times New Roman" w:hAnsi="Times New Roman"/>
          <w:sz w:val="24"/>
          <w:szCs w:val="24"/>
          <w:rtl w:val="0"/>
        </w:rPr>
        <w:t xml:space="preserve"> and </w:t>
      </w:r>
      <w:hyperlink r:id="rId7">
        <w:r w:rsidDel="00000000" w:rsidR="00000000" w:rsidRPr="00000000">
          <w:rPr>
            <w:rFonts w:ascii="Times New Roman" w:cs="Times New Roman" w:eastAsia="Times New Roman" w:hAnsi="Times New Roman"/>
            <w:color w:val="1155cc"/>
            <w:sz w:val="24"/>
            <w:szCs w:val="24"/>
            <w:u w:val="single"/>
            <w:rtl w:val="0"/>
          </w:rPr>
          <w:t xml:space="preserve">gadams@wc-wolves.com</w:t>
        </w:r>
      </w:hyperlink>
      <w:r w:rsidDel="00000000" w:rsidR="00000000" w:rsidRPr="00000000">
        <w:rPr>
          <w:rFonts w:ascii="Times New Roman" w:cs="Times New Roman" w:eastAsia="Times New Roman" w:hAnsi="Times New Roman"/>
          <w:color w:val="3b3f5c"/>
          <w:sz w:val="24"/>
          <w:szCs w:val="24"/>
          <w:u w:val="single"/>
          <w:rtl w:val="0"/>
        </w:rPr>
        <w:t xml:space="preserve"> </w:t>
      </w: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Description:</w:t>
      </w:r>
      <w:r w:rsidDel="00000000" w:rsidR="00000000" w:rsidRPr="00000000">
        <w:rPr>
          <w:rFonts w:ascii="Times New Roman" w:cs="Times New Roman" w:eastAsia="Times New Roman" w:hAnsi="Times New Roman"/>
          <w:sz w:val="24"/>
          <w:szCs w:val="24"/>
          <w:rtl w:val="0"/>
        </w:rPr>
        <w:t xml:space="preserve">  In the construction industry, grading is the work of ensuring a level base, or a grade with a specific slope. Grade construction work is needed in almost any building project, from laying a building foundation to landscaping to roadwork.  This course will look at the concepts and equipment used in this process.</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Objective:</w:t>
      </w:r>
      <w:r w:rsidDel="00000000" w:rsidR="00000000" w:rsidRPr="00000000">
        <w:rPr>
          <w:rFonts w:ascii="Times New Roman" w:cs="Times New Roman" w:eastAsia="Times New Roman" w:hAnsi="Times New Roman"/>
          <w:sz w:val="24"/>
          <w:szCs w:val="24"/>
          <w:rtl w:val="0"/>
        </w:rPr>
        <w:t xml:space="preserve">  In this course, students will be introduced to core equipment used in the staking process, as well as personal protective equipment (PPE) used in the construction industry. Communication processes used in the construction industry for interpreting and setting grade are also an important part of this course. Finally, students will learn mathematical concepts related to the construction industry for grade staking.</w:t>
      </w:r>
    </w:p>
    <w:p w:rsidR="00000000" w:rsidDel="00000000" w:rsidP="00000000" w:rsidRDefault="00000000" w:rsidRPr="00000000" w14:paraId="0000000A">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Method of Instruction:</w:t>
      </w:r>
      <w:r w:rsidDel="00000000" w:rsidR="00000000" w:rsidRPr="00000000">
        <w:rPr>
          <w:rFonts w:ascii="Times New Roman" w:cs="Times New Roman" w:eastAsia="Times New Roman" w:hAnsi="Times New Roman"/>
          <w:sz w:val="24"/>
          <w:szCs w:val="24"/>
          <w:rtl w:val="0"/>
        </w:rPr>
        <w:t xml:space="preserve">  This class will be taught using a combination of classroom and hands-on instruction.  A computer will be needed for classroom instruction.  Students will meet at the Bakken Area Skills Center in Watford City &amp;/or other work sites for hands-on supervised days as a part of this class. Appropriate clothing and footwear for driving, working around heavy equipment, and construction work sites will be worn for hands-on work days.</w:t>
      </w:r>
    </w:p>
    <w:p w:rsidR="00000000" w:rsidDel="00000000" w:rsidP="00000000" w:rsidRDefault="00000000" w:rsidRPr="00000000" w14:paraId="0000000C">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Grading:</w:t>
      </w:r>
      <w:r w:rsidDel="00000000" w:rsidR="00000000" w:rsidRPr="00000000">
        <w:rPr>
          <w:rFonts w:ascii="Times New Roman" w:cs="Times New Roman" w:eastAsia="Times New Roman" w:hAnsi="Times New Roman"/>
          <w:sz w:val="24"/>
          <w:szCs w:val="24"/>
          <w:rtl w:val="0"/>
        </w:rPr>
        <w:t xml:space="preserve">  The grading scale shall be; A = 92-100, B = 83-91, C = 74-82, D = 65-73, 64 and below = failing.</w:t>
      </w:r>
    </w:p>
    <w:p w:rsidR="00000000" w:rsidDel="00000000" w:rsidP="00000000" w:rsidRDefault="00000000" w:rsidRPr="00000000" w14:paraId="0000000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Late Work:</w:t>
      </w:r>
      <w:r w:rsidDel="00000000" w:rsidR="00000000" w:rsidRPr="00000000">
        <w:rPr>
          <w:rFonts w:ascii="Times New Roman" w:cs="Times New Roman" w:eastAsia="Times New Roman" w:hAnsi="Times New Roman"/>
          <w:sz w:val="24"/>
          <w:szCs w:val="24"/>
          <w:rtl w:val="0"/>
        </w:rPr>
        <w:t xml:space="preserve">  Late or missing work will be given a zero grade and entered into the course PowerSchool site with the appropriate late or missing work symbol until submitted satisfactorily. Students will be allowed to make up missing or late work following BASC guidelines – 2 days for each day missed for an excused absence.</w:t>
      </w:r>
    </w:p>
    <w:p w:rsidR="00000000" w:rsidDel="00000000" w:rsidP="00000000" w:rsidRDefault="00000000" w:rsidRPr="00000000" w14:paraId="000000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 policies and procedures as stated in the BASC Parent-Student Handbook will be followed at all times.</w:t>
      </w:r>
    </w:p>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Communication: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ind w:left="0" w:firstLine="720"/>
        <w:rPr>
          <w:rFonts w:ascii="Times New Roman" w:cs="Times New Roman" w:eastAsia="Times New Roman" w:hAnsi="Times New Roman"/>
          <w:color w:val="3b3f5c"/>
          <w:sz w:val="24"/>
          <w:szCs w:val="24"/>
          <w:u w:val="single"/>
        </w:rPr>
      </w:pPr>
      <w:r w:rsidDel="00000000" w:rsidR="00000000" w:rsidRPr="00000000">
        <w:rPr>
          <w:rFonts w:ascii="Times New Roman" w:cs="Times New Roman" w:eastAsia="Times New Roman" w:hAnsi="Times New Roman"/>
          <w:sz w:val="24"/>
          <w:szCs w:val="24"/>
          <w:rtl w:val="0"/>
        </w:rPr>
        <w:t xml:space="preserve">Email:</w:t>
        <w:tab/>
        <w:t xml:space="preserve"> </w:t>
        <w:tab/>
      </w:r>
      <w:hyperlink r:id="rId8">
        <w:r w:rsidDel="00000000" w:rsidR="00000000" w:rsidRPr="00000000">
          <w:rPr>
            <w:rFonts w:ascii="Times New Roman" w:cs="Times New Roman" w:eastAsia="Times New Roman" w:hAnsi="Times New Roman"/>
            <w:color w:val="1155cc"/>
            <w:sz w:val="24"/>
            <w:szCs w:val="24"/>
            <w:u w:val="single"/>
            <w:rtl w:val="0"/>
          </w:rPr>
          <w:t xml:space="preserve">george.adams@k12.nd.us</w:t>
        </w:r>
      </w:hyperlink>
      <w:r w:rsidDel="00000000" w:rsidR="00000000" w:rsidRPr="00000000">
        <w:rPr>
          <w:rFonts w:ascii="Times New Roman" w:cs="Times New Roman" w:eastAsia="Times New Roman" w:hAnsi="Times New Roman"/>
          <w:sz w:val="24"/>
          <w:szCs w:val="24"/>
          <w:rtl w:val="0"/>
        </w:rPr>
        <w:t xml:space="preserve"> and </w:t>
      </w:r>
      <w:hyperlink r:id="rId9">
        <w:r w:rsidDel="00000000" w:rsidR="00000000" w:rsidRPr="00000000">
          <w:rPr>
            <w:rFonts w:ascii="Times New Roman" w:cs="Times New Roman" w:eastAsia="Times New Roman" w:hAnsi="Times New Roman"/>
            <w:color w:val="1155cc"/>
            <w:sz w:val="24"/>
            <w:szCs w:val="24"/>
            <w:u w:val="single"/>
            <w:rtl w:val="0"/>
          </w:rPr>
          <w:t xml:space="preserve">gadams@wc-wolves.com</w:t>
        </w:r>
      </w:hyperlink>
      <w:r w:rsidDel="00000000" w:rsidR="00000000" w:rsidRPr="00000000">
        <w:rPr>
          <w:rFonts w:ascii="Times New Roman" w:cs="Times New Roman" w:eastAsia="Times New Roman" w:hAnsi="Times New Roman"/>
          <w:color w:val="3b3f5c"/>
          <w:sz w:val="24"/>
          <w:szCs w:val="24"/>
          <w:u w:val="single"/>
          <w:rtl w:val="0"/>
        </w:rPr>
        <w:t xml:space="preserve"> </w:t>
      </w:r>
    </w:p>
    <w:p w:rsidR="00000000" w:rsidDel="00000000" w:rsidP="00000000" w:rsidRDefault="00000000" w:rsidRPr="00000000" w14:paraId="00000015">
      <w:pPr>
        <w:ind w:left="0" w:firstLine="0"/>
        <w:rPr>
          <w:rFonts w:ascii="Times New Roman" w:cs="Times New Roman" w:eastAsia="Times New Roman" w:hAnsi="Times New Roman"/>
          <w:color w:val="3b3f5c"/>
          <w:sz w:val="24"/>
          <w:szCs w:val="24"/>
        </w:rPr>
      </w:pPr>
      <w:r w:rsidDel="00000000" w:rsidR="00000000" w:rsidRPr="00000000">
        <w:rPr>
          <w:rtl w:val="0"/>
        </w:rPr>
      </w:r>
    </w:p>
    <w:p w:rsidR="00000000" w:rsidDel="00000000" w:rsidP="00000000" w:rsidRDefault="00000000" w:rsidRPr="00000000" w14:paraId="00000016">
      <w:pPr>
        <w:ind w:left="0" w:firstLine="720"/>
        <w:rPr>
          <w:rFonts w:ascii="Times New Roman" w:cs="Times New Roman" w:eastAsia="Times New Roman" w:hAnsi="Times New Roman"/>
          <w:color w:val="3b3f5c"/>
          <w:sz w:val="24"/>
          <w:szCs w:val="24"/>
        </w:rPr>
      </w:pPr>
      <w:r w:rsidDel="00000000" w:rsidR="00000000" w:rsidRPr="00000000">
        <w:rPr>
          <w:rtl w:val="0"/>
        </w:rPr>
      </w:r>
    </w:p>
    <w:p w:rsidR="00000000" w:rsidDel="00000000" w:rsidP="00000000" w:rsidRDefault="00000000" w:rsidRPr="00000000" w14:paraId="00000017">
      <w:pPr>
        <w:ind w:left="0" w:firstLine="0"/>
        <w:rPr>
          <w:rFonts w:ascii="Times New Roman" w:cs="Times New Roman" w:eastAsia="Times New Roman" w:hAnsi="Times New Roman"/>
          <w:color w:val="3b3f5c"/>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gadams@wc-wolves.com" TargetMode="External"/><Relationship Id="rId5" Type="http://schemas.openxmlformats.org/officeDocument/2006/relationships/styles" Target="styles.xml"/><Relationship Id="rId6" Type="http://schemas.openxmlformats.org/officeDocument/2006/relationships/hyperlink" Target="mailto:george.adams@k12.nd.us" TargetMode="External"/><Relationship Id="rId7" Type="http://schemas.openxmlformats.org/officeDocument/2006/relationships/hyperlink" Target="mailto:gadams@wc-wolves.com" TargetMode="External"/><Relationship Id="rId8" Type="http://schemas.openxmlformats.org/officeDocument/2006/relationships/hyperlink" Target="mailto:george.adams@k12.n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